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9CB" w:rsidRPr="00D452DB" w:rsidRDefault="00D452DB" w:rsidP="0093744A">
      <w:pPr>
        <w:spacing w:line="360" w:lineRule="auto"/>
        <w:rPr>
          <w:rFonts w:ascii="Times New Roman" w:hAnsi="Times New Roman" w:cs="Times New Roman"/>
          <w:b/>
          <w:sz w:val="32"/>
          <w:szCs w:val="32"/>
        </w:rPr>
      </w:pPr>
      <w:r w:rsidRPr="00D452DB">
        <w:rPr>
          <w:rFonts w:ascii="Times New Roman" w:hAnsi="Times New Roman" w:cs="Times New Roman"/>
          <w:b/>
          <w:sz w:val="32"/>
          <w:szCs w:val="32"/>
        </w:rPr>
        <w:t>Case</w:t>
      </w:r>
      <w:r w:rsidR="00623C29">
        <w:rPr>
          <w:rFonts w:ascii="Times New Roman" w:hAnsi="Times New Roman" w:cs="Times New Roman"/>
          <w:b/>
          <w:sz w:val="32"/>
          <w:szCs w:val="32"/>
        </w:rPr>
        <w:t>:</w:t>
      </w:r>
      <w:r w:rsidRPr="00D452DB">
        <w:rPr>
          <w:rFonts w:ascii="Times New Roman" w:hAnsi="Times New Roman" w:cs="Times New Roman"/>
          <w:b/>
          <w:sz w:val="32"/>
          <w:szCs w:val="32"/>
        </w:rPr>
        <w:t xml:space="preserve"> </w:t>
      </w:r>
      <w:r w:rsidR="00CF29CB" w:rsidRPr="00D452DB">
        <w:rPr>
          <w:rFonts w:ascii="Times New Roman" w:hAnsi="Times New Roman" w:cs="Times New Roman"/>
          <w:b/>
          <w:sz w:val="32"/>
          <w:szCs w:val="32"/>
        </w:rPr>
        <w:t xml:space="preserve">Bitter </w:t>
      </w:r>
      <w:r w:rsidR="001A25EB">
        <w:rPr>
          <w:rFonts w:ascii="Times New Roman" w:hAnsi="Times New Roman" w:cs="Times New Roman"/>
          <w:b/>
          <w:sz w:val="32"/>
          <w:szCs w:val="32"/>
        </w:rPr>
        <w:t>s</w:t>
      </w:r>
      <w:r w:rsidR="00CF29CB" w:rsidRPr="00D452DB">
        <w:rPr>
          <w:rFonts w:ascii="Times New Roman" w:hAnsi="Times New Roman" w:cs="Times New Roman"/>
          <w:b/>
          <w:sz w:val="32"/>
          <w:szCs w:val="32"/>
        </w:rPr>
        <w:t>we</w:t>
      </w:r>
      <w:r w:rsidR="006A39BD" w:rsidRPr="00D452DB">
        <w:rPr>
          <w:rFonts w:ascii="Times New Roman" w:hAnsi="Times New Roman" w:cs="Times New Roman"/>
          <w:b/>
          <w:sz w:val="32"/>
          <w:szCs w:val="32"/>
        </w:rPr>
        <w:t>e</w:t>
      </w:r>
      <w:r w:rsidR="00CF29CB" w:rsidRPr="00D452DB">
        <w:rPr>
          <w:rFonts w:ascii="Times New Roman" w:hAnsi="Times New Roman" w:cs="Times New Roman"/>
          <w:b/>
          <w:sz w:val="32"/>
          <w:szCs w:val="32"/>
        </w:rPr>
        <w:t>t</w:t>
      </w:r>
      <w:r w:rsidR="008A396D">
        <w:rPr>
          <w:rFonts w:ascii="Times New Roman" w:hAnsi="Times New Roman" w:cs="Times New Roman"/>
          <w:b/>
          <w:sz w:val="32"/>
          <w:szCs w:val="32"/>
        </w:rPr>
        <w:t>—n</w:t>
      </w:r>
      <w:r w:rsidR="00CF1315" w:rsidRPr="00D452DB">
        <w:rPr>
          <w:rFonts w:ascii="Times New Roman" w:hAnsi="Times New Roman" w:cs="Times New Roman"/>
          <w:b/>
          <w:sz w:val="32"/>
          <w:szCs w:val="32"/>
        </w:rPr>
        <w:t xml:space="preserve">ot so </w:t>
      </w:r>
      <w:r w:rsidR="00CF4EE5">
        <w:rPr>
          <w:rFonts w:ascii="Times New Roman" w:hAnsi="Times New Roman" w:cs="Times New Roman"/>
          <w:b/>
          <w:sz w:val="32"/>
          <w:szCs w:val="32"/>
        </w:rPr>
        <w:t>f</w:t>
      </w:r>
      <w:r>
        <w:rPr>
          <w:rFonts w:ascii="Times New Roman" w:hAnsi="Times New Roman" w:cs="Times New Roman"/>
          <w:b/>
          <w:sz w:val="32"/>
          <w:szCs w:val="32"/>
        </w:rPr>
        <w:t>air</w:t>
      </w:r>
      <w:r w:rsidR="00623C29">
        <w:rPr>
          <w:rFonts w:ascii="Times New Roman" w:hAnsi="Times New Roman" w:cs="Times New Roman"/>
          <w:b/>
          <w:sz w:val="32"/>
          <w:szCs w:val="32"/>
        </w:rPr>
        <w:t xml:space="preserve"> </w:t>
      </w:r>
      <w:r w:rsidR="00CF4EE5">
        <w:rPr>
          <w:rFonts w:ascii="Times New Roman" w:hAnsi="Times New Roman" w:cs="Times New Roman"/>
          <w:b/>
          <w:sz w:val="32"/>
          <w:szCs w:val="32"/>
        </w:rPr>
        <w:t>t</w:t>
      </w:r>
      <w:r>
        <w:rPr>
          <w:rFonts w:ascii="Times New Roman" w:hAnsi="Times New Roman" w:cs="Times New Roman"/>
          <w:b/>
          <w:sz w:val="32"/>
          <w:szCs w:val="32"/>
        </w:rPr>
        <w:t xml:space="preserve">rade </w:t>
      </w:r>
      <w:r w:rsidR="00CF4EE5">
        <w:rPr>
          <w:rFonts w:ascii="Times New Roman" w:hAnsi="Times New Roman" w:cs="Times New Roman"/>
          <w:b/>
          <w:sz w:val="32"/>
          <w:szCs w:val="32"/>
        </w:rPr>
        <w:t>c</w:t>
      </w:r>
      <w:r w:rsidRPr="00D452DB">
        <w:rPr>
          <w:rFonts w:ascii="Times New Roman" w:hAnsi="Times New Roman" w:cs="Times New Roman"/>
          <w:b/>
          <w:sz w:val="32"/>
          <w:szCs w:val="32"/>
        </w:rPr>
        <w:t>hocolate</w:t>
      </w:r>
    </w:p>
    <w:p w:rsidR="00D452DB" w:rsidRPr="0093744A" w:rsidRDefault="00D452DB" w:rsidP="0093744A">
      <w:pPr>
        <w:spacing w:line="360" w:lineRule="auto"/>
        <w:rPr>
          <w:rFonts w:ascii="Times New Roman" w:hAnsi="Times New Roman" w:cs="Times New Roman"/>
          <w:sz w:val="24"/>
          <w:szCs w:val="24"/>
        </w:rPr>
      </w:pPr>
      <w:r w:rsidRPr="00D452DB">
        <w:rPr>
          <w:rFonts w:ascii="Times New Roman" w:hAnsi="Times New Roman" w:cs="Times New Roman"/>
          <w:sz w:val="24"/>
          <w:szCs w:val="24"/>
        </w:rPr>
        <w:t>Dr Shane Mathews, Queensland University of Technology</w:t>
      </w:r>
      <w:r w:rsidR="008D3C4A">
        <w:rPr>
          <w:noProof/>
          <w:lang w:val="en-AU" w:eastAsia="en-AU"/>
        </w:rPr>
        <w:drawing>
          <wp:inline distT="0" distB="0" distL="0" distR="0" wp14:anchorId="16334D7B" wp14:editId="37B8F556">
            <wp:extent cx="5071273" cy="1868068"/>
            <wp:effectExtent l="0" t="0" r="0" b="0"/>
            <wp:docPr id="38916" name="Picture 2" descr="http://www.sanfranciscosentinel.com/wp-content/uploads/2009/02/chocolat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6" name="Picture 2" descr="http://www.sanfranciscosentinel.com/wp-content/uploads/2009/02/chocolate-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8884" cy="1867188"/>
                    </a:xfrm>
                    <a:prstGeom prst="rect">
                      <a:avLst/>
                    </a:prstGeom>
                    <a:noFill/>
                    <a:ln>
                      <a:noFill/>
                    </a:ln>
                    <a:extLst/>
                  </pic:spPr>
                </pic:pic>
              </a:graphicData>
            </a:graphic>
          </wp:inline>
        </w:drawing>
      </w:r>
    </w:p>
    <w:p w:rsidR="00D452DB" w:rsidRPr="00D452DB" w:rsidRDefault="00D452DB" w:rsidP="0093744A">
      <w:pPr>
        <w:spacing w:line="360" w:lineRule="auto"/>
        <w:rPr>
          <w:rFonts w:ascii="Times New Roman" w:hAnsi="Times New Roman" w:cs="Times New Roman"/>
          <w:b/>
          <w:sz w:val="28"/>
          <w:szCs w:val="28"/>
        </w:rPr>
      </w:pPr>
      <w:r w:rsidRPr="00D452DB">
        <w:rPr>
          <w:rFonts w:ascii="Times New Roman" w:hAnsi="Times New Roman" w:cs="Times New Roman"/>
          <w:b/>
          <w:sz w:val="28"/>
          <w:szCs w:val="28"/>
        </w:rPr>
        <w:t>Introduction</w:t>
      </w:r>
    </w:p>
    <w:p w:rsidR="00D452DB" w:rsidRPr="0093744A" w:rsidRDefault="00CF29CB" w:rsidP="0093744A">
      <w:pPr>
        <w:spacing w:line="360" w:lineRule="auto"/>
        <w:rPr>
          <w:rFonts w:ascii="Times New Roman" w:hAnsi="Times New Roman" w:cs="Times New Roman"/>
          <w:sz w:val="24"/>
          <w:szCs w:val="24"/>
        </w:rPr>
      </w:pPr>
      <w:r w:rsidRPr="00D452DB">
        <w:rPr>
          <w:rFonts w:ascii="Times New Roman" w:hAnsi="Times New Roman" w:cs="Times New Roman"/>
          <w:sz w:val="24"/>
          <w:szCs w:val="24"/>
        </w:rPr>
        <w:t xml:space="preserve">The case explores the hidden </w:t>
      </w:r>
      <w:r w:rsidR="00080E89" w:rsidRPr="00D452DB">
        <w:rPr>
          <w:rFonts w:ascii="Times New Roman" w:hAnsi="Times New Roman" w:cs="Times New Roman"/>
          <w:sz w:val="24"/>
          <w:szCs w:val="24"/>
        </w:rPr>
        <w:t xml:space="preserve">ethical </w:t>
      </w:r>
      <w:r w:rsidRPr="00D452DB">
        <w:rPr>
          <w:rFonts w:ascii="Times New Roman" w:hAnsi="Times New Roman" w:cs="Times New Roman"/>
          <w:sz w:val="24"/>
          <w:szCs w:val="24"/>
        </w:rPr>
        <w:t>complexit</w:t>
      </w:r>
      <w:r w:rsidR="00080E89" w:rsidRPr="00D452DB">
        <w:rPr>
          <w:rFonts w:ascii="Times New Roman" w:hAnsi="Times New Roman" w:cs="Times New Roman"/>
          <w:sz w:val="24"/>
          <w:szCs w:val="24"/>
        </w:rPr>
        <w:t xml:space="preserve">y of </w:t>
      </w:r>
      <w:r w:rsidRPr="00D452DB">
        <w:rPr>
          <w:rFonts w:ascii="Times New Roman" w:hAnsi="Times New Roman" w:cs="Times New Roman"/>
          <w:sz w:val="24"/>
          <w:szCs w:val="24"/>
        </w:rPr>
        <w:t>international market</w:t>
      </w:r>
      <w:r w:rsidR="00080E89" w:rsidRPr="00D452DB">
        <w:rPr>
          <w:rFonts w:ascii="Times New Roman" w:hAnsi="Times New Roman" w:cs="Times New Roman"/>
          <w:sz w:val="24"/>
          <w:szCs w:val="24"/>
        </w:rPr>
        <w:t>ing decisions that relate to</w:t>
      </w:r>
      <w:r w:rsidRPr="00D452DB">
        <w:rPr>
          <w:rFonts w:ascii="Times New Roman" w:hAnsi="Times New Roman" w:cs="Times New Roman"/>
          <w:sz w:val="24"/>
          <w:szCs w:val="24"/>
        </w:rPr>
        <w:t xml:space="preserve"> </w:t>
      </w:r>
      <w:r w:rsidR="00CF1315" w:rsidRPr="00D452DB">
        <w:rPr>
          <w:rFonts w:ascii="Times New Roman" w:hAnsi="Times New Roman" w:cs="Times New Roman"/>
          <w:sz w:val="24"/>
          <w:szCs w:val="24"/>
        </w:rPr>
        <w:t xml:space="preserve">cocoa </w:t>
      </w:r>
      <w:r w:rsidRPr="00D452DB">
        <w:rPr>
          <w:rFonts w:ascii="Times New Roman" w:hAnsi="Times New Roman" w:cs="Times New Roman"/>
          <w:sz w:val="24"/>
          <w:szCs w:val="24"/>
        </w:rPr>
        <w:t xml:space="preserve">supply </w:t>
      </w:r>
      <w:r w:rsidR="00CF1315" w:rsidRPr="00D452DB">
        <w:rPr>
          <w:rFonts w:ascii="Times New Roman" w:hAnsi="Times New Roman" w:cs="Times New Roman"/>
          <w:sz w:val="24"/>
          <w:szCs w:val="24"/>
        </w:rPr>
        <w:t>in</w:t>
      </w:r>
      <w:r w:rsidRPr="00D452DB">
        <w:rPr>
          <w:rFonts w:ascii="Times New Roman" w:hAnsi="Times New Roman" w:cs="Times New Roman"/>
          <w:sz w:val="24"/>
          <w:szCs w:val="24"/>
        </w:rPr>
        <w:t xml:space="preserve"> the global chocolate market. </w:t>
      </w:r>
      <w:r w:rsidR="00080E89" w:rsidRPr="00D452DB">
        <w:rPr>
          <w:rFonts w:ascii="Times New Roman" w:hAnsi="Times New Roman" w:cs="Times New Roman"/>
          <w:sz w:val="24"/>
          <w:szCs w:val="24"/>
        </w:rPr>
        <w:t>Many c</w:t>
      </w:r>
      <w:r w:rsidRPr="00D452DB">
        <w:rPr>
          <w:rFonts w:ascii="Times New Roman" w:hAnsi="Times New Roman" w:cs="Times New Roman"/>
          <w:sz w:val="24"/>
          <w:szCs w:val="24"/>
        </w:rPr>
        <w:t xml:space="preserve">ompanies such as </w:t>
      </w:r>
      <w:r w:rsidR="00DD25B9" w:rsidRPr="00D452DB">
        <w:rPr>
          <w:rFonts w:ascii="Times New Roman" w:hAnsi="Times New Roman" w:cs="Times New Roman"/>
          <w:sz w:val="24"/>
          <w:szCs w:val="24"/>
        </w:rPr>
        <w:t xml:space="preserve">Kraft </w:t>
      </w:r>
      <w:r w:rsidR="00887682">
        <w:rPr>
          <w:rFonts w:ascii="Times New Roman" w:hAnsi="Times New Roman" w:cs="Times New Roman"/>
          <w:sz w:val="24"/>
          <w:szCs w:val="24"/>
        </w:rPr>
        <w:t>F</w:t>
      </w:r>
      <w:r w:rsidR="00DD25B9" w:rsidRPr="00D452DB">
        <w:rPr>
          <w:rFonts w:ascii="Times New Roman" w:hAnsi="Times New Roman" w:cs="Times New Roman"/>
          <w:sz w:val="24"/>
          <w:szCs w:val="24"/>
        </w:rPr>
        <w:t xml:space="preserve">oods, </w:t>
      </w:r>
      <w:r w:rsidR="00A06329" w:rsidRPr="00D452DB">
        <w:rPr>
          <w:rFonts w:ascii="Times New Roman" w:hAnsi="Times New Roman" w:cs="Times New Roman"/>
          <w:sz w:val="24"/>
          <w:szCs w:val="24"/>
        </w:rPr>
        <w:t xml:space="preserve">Mars, </w:t>
      </w:r>
      <w:r w:rsidRPr="00D452DB">
        <w:rPr>
          <w:rFonts w:ascii="Times New Roman" w:hAnsi="Times New Roman" w:cs="Times New Roman"/>
          <w:sz w:val="24"/>
          <w:szCs w:val="24"/>
        </w:rPr>
        <w:t>N</w:t>
      </w:r>
      <w:r w:rsidR="00DD25B9" w:rsidRPr="00D452DB">
        <w:rPr>
          <w:rFonts w:ascii="Times New Roman" w:hAnsi="Times New Roman" w:cs="Times New Roman"/>
          <w:sz w:val="24"/>
          <w:szCs w:val="24"/>
        </w:rPr>
        <w:t>estl</w:t>
      </w:r>
      <w:r w:rsidR="006C7BD9">
        <w:rPr>
          <w:rFonts w:ascii="Times New Roman" w:hAnsi="Times New Roman" w:cs="Times New Roman"/>
          <w:sz w:val="24"/>
          <w:szCs w:val="24"/>
        </w:rPr>
        <w:t>é</w:t>
      </w:r>
      <w:r w:rsidR="00DD25B9" w:rsidRPr="00D452DB">
        <w:rPr>
          <w:rFonts w:ascii="Times New Roman" w:hAnsi="Times New Roman" w:cs="Times New Roman"/>
          <w:sz w:val="24"/>
          <w:szCs w:val="24"/>
        </w:rPr>
        <w:t xml:space="preserve">, </w:t>
      </w:r>
      <w:r w:rsidR="00A06329" w:rsidRPr="00D452DB">
        <w:rPr>
          <w:rFonts w:ascii="Times New Roman" w:hAnsi="Times New Roman" w:cs="Times New Roman"/>
          <w:sz w:val="24"/>
          <w:szCs w:val="24"/>
        </w:rPr>
        <w:t xml:space="preserve">Ferrero </w:t>
      </w:r>
      <w:r w:rsidR="00080E89" w:rsidRPr="00D452DB">
        <w:rPr>
          <w:rFonts w:ascii="Times New Roman" w:hAnsi="Times New Roman" w:cs="Times New Roman"/>
          <w:sz w:val="24"/>
          <w:szCs w:val="24"/>
        </w:rPr>
        <w:t xml:space="preserve">and </w:t>
      </w:r>
      <w:r w:rsidR="00A06329" w:rsidRPr="00D452DB">
        <w:rPr>
          <w:rFonts w:ascii="Times New Roman" w:hAnsi="Times New Roman" w:cs="Times New Roman"/>
          <w:sz w:val="24"/>
          <w:szCs w:val="24"/>
        </w:rPr>
        <w:t xml:space="preserve">Hershey </w:t>
      </w:r>
      <w:r w:rsidR="00080E89" w:rsidRPr="00D452DB">
        <w:rPr>
          <w:rFonts w:ascii="Times New Roman" w:hAnsi="Times New Roman" w:cs="Times New Roman"/>
          <w:sz w:val="24"/>
          <w:szCs w:val="24"/>
        </w:rPr>
        <w:t xml:space="preserve">now have to </w:t>
      </w:r>
      <w:r w:rsidRPr="00D452DB">
        <w:rPr>
          <w:rFonts w:ascii="Times New Roman" w:hAnsi="Times New Roman" w:cs="Times New Roman"/>
          <w:sz w:val="24"/>
          <w:szCs w:val="24"/>
        </w:rPr>
        <w:t xml:space="preserve">justify their corporate social responsibility </w:t>
      </w:r>
      <w:r w:rsidR="00AB7736" w:rsidRPr="00D452DB">
        <w:rPr>
          <w:rFonts w:ascii="Times New Roman" w:hAnsi="Times New Roman" w:cs="Times New Roman"/>
          <w:sz w:val="24"/>
          <w:szCs w:val="24"/>
        </w:rPr>
        <w:t xml:space="preserve">in the supply of </w:t>
      </w:r>
      <w:r w:rsidRPr="00D452DB">
        <w:rPr>
          <w:rFonts w:ascii="Times New Roman" w:hAnsi="Times New Roman" w:cs="Times New Roman"/>
          <w:sz w:val="24"/>
          <w:szCs w:val="24"/>
        </w:rPr>
        <w:t xml:space="preserve">cocoa </w:t>
      </w:r>
      <w:r w:rsidR="00AB7736" w:rsidRPr="00D452DB">
        <w:rPr>
          <w:rFonts w:ascii="Times New Roman" w:hAnsi="Times New Roman" w:cs="Times New Roman"/>
          <w:sz w:val="24"/>
          <w:szCs w:val="24"/>
        </w:rPr>
        <w:t>bean within the</w:t>
      </w:r>
      <w:r w:rsidR="00080E89" w:rsidRPr="00D452DB">
        <w:rPr>
          <w:rFonts w:ascii="Times New Roman" w:hAnsi="Times New Roman" w:cs="Times New Roman"/>
          <w:sz w:val="24"/>
          <w:szCs w:val="24"/>
        </w:rPr>
        <w:t xml:space="preserve"> global</w:t>
      </w:r>
      <w:r w:rsidR="00AB7736" w:rsidRPr="00D452DB">
        <w:rPr>
          <w:rFonts w:ascii="Times New Roman" w:hAnsi="Times New Roman" w:cs="Times New Roman"/>
          <w:sz w:val="24"/>
          <w:szCs w:val="24"/>
        </w:rPr>
        <w:t xml:space="preserve"> chocolate </w:t>
      </w:r>
      <w:r w:rsidR="00080E89" w:rsidRPr="00D452DB">
        <w:rPr>
          <w:rFonts w:ascii="Times New Roman" w:hAnsi="Times New Roman" w:cs="Times New Roman"/>
          <w:sz w:val="24"/>
          <w:szCs w:val="24"/>
        </w:rPr>
        <w:t>market</w:t>
      </w:r>
      <w:r w:rsidR="00AB7736" w:rsidRPr="00D452DB">
        <w:rPr>
          <w:rFonts w:ascii="Times New Roman" w:hAnsi="Times New Roman" w:cs="Times New Roman"/>
          <w:sz w:val="24"/>
          <w:szCs w:val="24"/>
        </w:rPr>
        <w:t xml:space="preserve">. </w:t>
      </w:r>
      <w:r w:rsidR="00AC3002">
        <w:rPr>
          <w:rFonts w:ascii="Times New Roman" w:hAnsi="Times New Roman" w:cs="Times New Roman"/>
          <w:sz w:val="24"/>
          <w:szCs w:val="24"/>
        </w:rPr>
        <w:t>The truth about s</w:t>
      </w:r>
      <w:r w:rsidR="00080E89" w:rsidRPr="00D452DB">
        <w:rPr>
          <w:rFonts w:ascii="Times New Roman" w:hAnsi="Times New Roman" w:cs="Times New Roman"/>
          <w:sz w:val="24"/>
          <w:szCs w:val="24"/>
        </w:rPr>
        <w:t>ourcing of cocoa</w:t>
      </w:r>
      <w:r w:rsidR="00AC3002">
        <w:rPr>
          <w:rFonts w:ascii="Times New Roman" w:hAnsi="Times New Roman" w:cs="Times New Roman"/>
          <w:sz w:val="24"/>
          <w:szCs w:val="24"/>
        </w:rPr>
        <w:t>,</w:t>
      </w:r>
      <w:r w:rsidR="00080E89" w:rsidRPr="00D452DB">
        <w:rPr>
          <w:rFonts w:ascii="Times New Roman" w:hAnsi="Times New Roman" w:cs="Times New Roman"/>
          <w:sz w:val="24"/>
          <w:szCs w:val="24"/>
        </w:rPr>
        <w:t xml:space="preserve"> which helps make your </w:t>
      </w:r>
      <w:proofErr w:type="spellStart"/>
      <w:r w:rsidR="00080E89" w:rsidRPr="00D452DB">
        <w:rPr>
          <w:rFonts w:ascii="Times New Roman" w:hAnsi="Times New Roman" w:cs="Times New Roman"/>
          <w:sz w:val="24"/>
          <w:szCs w:val="24"/>
        </w:rPr>
        <w:t>favourite</w:t>
      </w:r>
      <w:proofErr w:type="spellEnd"/>
      <w:r w:rsidR="00080E89" w:rsidRPr="00D452DB">
        <w:rPr>
          <w:rFonts w:ascii="Times New Roman" w:hAnsi="Times New Roman" w:cs="Times New Roman"/>
          <w:sz w:val="24"/>
          <w:szCs w:val="24"/>
        </w:rPr>
        <w:t xml:space="preserve"> guilt</w:t>
      </w:r>
      <w:r w:rsidR="00CF1315" w:rsidRPr="00D452DB">
        <w:rPr>
          <w:rFonts w:ascii="Times New Roman" w:hAnsi="Times New Roman" w:cs="Times New Roman"/>
          <w:sz w:val="24"/>
          <w:szCs w:val="24"/>
        </w:rPr>
        <w:t>y</w:t>
      </w:r>
      <w:r w:rsidR="00080E89" w:rsidRPr="00D452DB">
        <w:rPr>
          <w:rFonts w:ascii="Times New Roman" w:hAnsi="Times New Roman" w:cs="Times New Roman"/>
          <w:sz w:val="24"/>
          <w:szCs w:val="24"/>
        </w:rPr>
        <w:t xml:space="preserve"> pleasure</w:t>
      </w:r>
      <w:r w:rsidR="00AC3002">
        <w:rPr>
          <w:rFonts w:ascii="Times New Roman" w:hAnsi="Times New Roman" w:cs="Times New Roman"/>
          <w:sz w:val="24"/>
          <w:szCs w:val="24"/>
        </w:rPr>
        <w:t>,</w:t>
      </w:r>
      <w:r w:rsidR="00080E89" w:rsidRPr="00D452DB">
        <w:rPr>
          <w:rFonts w:ascii="Times New Roman" w:hAnsi="Times New Roman" w:cs="Times New Roman"/>
          <w:sz w:val="24"/>
          <w:szCs w:val="24"/>
        </w:rPr>
        <w:t xml:space="preserve"> may leave many consumers with a bitter aftertaste. </w:t>
      </w:r>
    </w:p>
    <w:p w:rsidR="00AB7736" w:rsidRPr="00BF6B5A" w:rsidRDefault="00645CFD" w:rsidP="0093744A">
      <w:pPr>
        <w:spacing w:line="360" w:lineRule="auto"/>
        <w:rPr>
          <w:rFonts w:ascii="Times New Roman" w:hAnsi="Times New Roman" w:cs="Times New Roman"/>
          <w:sz w:val="24"/>
          <w:szCs w:val="28"/>
        </w:rPr>
      </w:pPr>
      <w:r w:rsidRPr="00BF6B5A">
        <w:rPr>
          <w:rFonts w:ascii="Times New Roman" w:hAnsi="Times New Roman" w:cs="Times New Roman"/>
          <w:sz w:val="24"/>
          <w:szCs w:val="28"/>
        </w:rPr>
        <w:t>The key points covered in this case study are:</w:t>
      </w:r>
    </w:p>
    <w:p w:rsidR="00AB7736" w:rsidRPr="00D452DB" w:rsidRDefault="00AC3002" w:rsidP="0093744A">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d</w:t>
      </w:r>
      <w:r w:rsidR="00AB7736" w:rsidRPr="00D452DB">
        <w:rPr>
          <w:rFonts w:ascii="Times New Roman" w:hAnsi="Times New Roman" w:cs="Times New Roman"/>
          <w:sz w:val="24"/>
          <w:szCs w:val="24"/>
        </w:rPr>
        <w:t xml:space="preserve">efining corporate social responsibility within </w:t>
      </w:r>
      <w:r w:rsidR="00DD25B9" w:rsidRPr="00D452DB">
        <w:rPr>
          <w:rFonts w:ascii="Times New Roman" w:hAnsi="Times New Roman" w:cs="Times New Roman"/>
          <w:sz w:val="24"/>
          <w:szCs w:val="24"/>
        </w:rPr>
        <w:t>an</w:t>
      </w:r>
      <w:r w:rsidR="00AB7736" w:rsidRPr="00D452DB">
        <w:rPr>
          <w:rFonts w:ascii="Times New Roman" w:hAnsi="Times New Roman" w:cs="Times New Roman"/>
          <w:sz w:val="24"/>
          <w:szCs w:val="24"/>
        </w:rPr>
        <w:t xml:space="preserve"> international marketing context</w:t>
      </w:r>
      <w:r w:rsidR="0093744A">
        <w:rPr>
          <w:rFonts w:ascii="Times New Roman" w:hAnsi="Times New Roman" w:cs="Times New Roman"/>
          <w:sz w:val="24"/>
          <w:szCs w:val="24"/>
        </w:rPr>
        <w:t xml:space="preserve"> </w:t>
      </w:r>
    </w:p>
    <w:p w:rsidR="00AB7736" w:rsidRPr="00D452DB" w:rsidRDefault="00AC3002" w:rsidP="0093744A">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u</w:t>
      </w:r>
      <w:r w:rsidR="00DD25B9" w:rsidRPr="00D452DB">
        <w:rPr>
          <w:rFonts w:ascii="Times New Roman" w:hAnsi="Times New Roman" w:cs="Times New Roman"/>
          <w:sz w:val="24"/>
          <w:szCs w:val="24"/>
        </w:rPr>
        <w:t>nderstanding t</w:t>
      </w:r>
      <w:r w:rsidR="00AB7736" w:rsidRPr="00D452DB">
        <w:rPr>
          <w:rFonts w:ascii="Times New Roman" w:hAnsi="Times New Roman" w:cs="Times New Roman"/>
          <w:sz w:val="24"/>
          <w:szCs w:val="24"/>
        </w:rPr>
        <w:t xml:space="preserve">he importance of ethical conduct within a global consumer </w:t>
      </w:r>
      <w:r w:rsidR="00EA0458" w:rsidRPr="00D452DB">
        <w:rPr>
          <w:rFonts w:ascii="Times New Roman" w:hAnsi="Times New Roman" w:cs="Times New Roman"/>
          <w:sz w:val="24"/>
          <w:szCs w:val="24"/>
        </w:rPr>
        <w:t>market</w:t>
      </w:r>
      <w:r>
        <w:rPr>
          <w:rFonts w:ascii="Times New Roman" w:hAnsi="Times New Roman" w:cs="Times New Roman"/>
          <w:sz w:val="24"/>
          <w:szCs w:val="24"/>
        </w:rPr>
        <w:t>, and</w:t>
      </w:r>
      <w:r w:rsidR="00AB7736" w:rsidRPr="00D452DB">
        <w:rPr>
          <w:rFonts w:ascii="Times New Roman" w:hAnsi="Times New Roman" w:cs="Times New Roman"/>
          <w:sz w:val="24"/>
          <w:szCs w:val="24"/>
        </w:rPr>
        <w:t xml:space="preserve"> </w:t>
      </w:r>
    </w:p>
    <w:p w:rsidR="00CF29CB" w:rsidRPr="0093744A" w:rsidRDefault="00AC3002" w:rsidP="0093744A">
      <w:pPr>
        <w:pStyle w:val="ListParagraph"/>
        <w:numPr>
          <w:ilvl w:val="0"/>
          <w:numId w:val="3"/>
        </w:num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e</w:t>
      </w:r>
      <w:r w:rsidR="00AB7736" w:rsidRPr="00D452DB">
        <w:rPr>
          <w:rFonts w:ascii="Times New Roman" w:hAnsi="Times New Roman" w:cs="Times New Roman"/>
          <w:sz w:val="24"/>
          <w:szCs w:val="24"/>
        </w:rPr>
        <w:t>valuating</w:t>
      </w:r>
      <w:proofErr w:type="gramEnd"/>
      <w:r w:rsidR="00AB7736" w:rsidRPr="00D452DB">
        <w:rPr>
          <w:rFonts w:ascii="Times New Roman" w:hAnsi="Times New Roman" w:cs="Times New Roman"/>
          <w:sz w:val="24"/>
          <w:szCs w:val="24"/>
        </w:rPr>
        <w:t xml:space="preserve"> the impact of the global socially conscious consumer from a</w:t>
      </w:r>
      <w:r w:rsidR="00DD25B9" w:rsidRPr="00D452DB">
        <w:rPr>
          <w:rFonts w:ascii="Times New Roman" w:hAnsi="Times New Roman" w:cs="Times New Roman"/>
          <w:sz w:val="24"/>
          <w:szCs w:val="24"/>
        </w:rPr>
        <w:t xml:space="preserve"> corporate social responsibility (</w:t>
      </w:r>
      <w:r w:rsidR="00AB7736" w:rsidRPr="00D452DB">
        <w:rPr>
          <w:rFonts w:ascii="Times New Roman" w:hAnsi="Times New Roman" w:cs="Times New Roman"/>
          <w:sz w:val="24"/>
          <w:szCs w:val="24"/>
        </w:rPr>
        <w:t>CSR</w:t>
      </w:r>
      <w:r w:rsidR="00DD25B9" w:rsidRPr="00D452DB">
        <w:rPr>
          <w:rFonts w:ascii="Times New Roman" w:hAnsi="Times New Roman" w:cs="Times New Roman"/>
          <w:sz w:val="24"/>
          <w:szCs w:val="24"/>
        </w:rPr>
        <w:t>)</w:t>
      </w:r>
      <w:r w:rsidR="00AB7736" w:rsidRPr="00D452DB">
        <w:rPr>
          <w:rFonts w:ascii="Times New Roman" w:hAnsi="Times New Roman" w:cs="Times New Roman"/>
          <w:sz w:val="24"/>
          <w:szCs w:val="24"/>
        </w:rPr>
        <w:t xml:space="preserve"> perspective. </w:t>
      </w:r>
    </w:p>
    <w:p w:rsidR="00CF29CB" w:rsidRPr="00D452DB" w:rsidRDefault="00DC1991" w:rsidP="0093744A">
      <w:pPr>
        <w:spacing w:line="360" w:lineRule="auto"/>
        <w:rPr>
          <w:rFonts w:ascii="Times New Roman" w:hAnsi="Times New Roman" w:cs="Times New Roman"/>
          <w:b/>
          <w:sz w:val="28"/>
          <w:szCs w:val="28"/>
        </w:rPr>
      </w:pPr>
      <w:r w:rsidRPr="00D452DB">
        <w:rPr>
          <w:rFonts w:ascii="Times New Roman" w:hAnsi="Times New Roman" w:cs="Times New Roman"/>
          <w:b/>
          <w:sz w:val="28"/>
          <w:szCs w:val="28"/>
        </w:rPr>
        <w:t xml:space="preserve">Industry overview </w:t>
      </w:r>
    </w:p>
    <w:p w:rsidR="00EA0458" w:rsidRPr="00D452DB" w:rsidRDefault="00D452DB" w:rsidP="00937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rPr>
      </w:pPr>
      <w:r w:rsidRPr="00D452DB">
        <w:rPr>
          <w:rFonts w:ascii="Times New Roman" w:eastAsia="Times New Roman" w:hAnsi="Times New Roman" w:cs="Times New Roman"/>
          <w:b/>
          <w:sz w:val="24"/>
          <w:szCs w:val="24"/>
        </w:rPr>
        <w:t>Global chocolate market</w:t>
      </w:r>
    </w:p>
    <w:p w:rsidR="004921F7" w:rsidRPr="00D452DB" w:rsidRDefault="00EA0458" w:rsidP="00937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4"/>
          <w:szCs w:val="24"/>
        </w:rPr>
      </w:pPr>
      <w:r w:rsidRPr="00D452DB">
        <w:rPr>
          <w:rFonts w:ascii="Times New Roman" w:eastAsia="Times New Roman" w:hAnsi="Times New Roman" w:cs="Times New Roman"/>
          <w:sz w:val="24"/>
          <w:szCs w:val="24"/>
        </w:rPr>
        <w:t>The global c</w:t>
      </w:r>
      <w:r w:rsidR="00F2789D" w:rsidRPr="00D452DB">
        <w:rPr>
          <w:rFonts w:ascii="Times New Roman" w:eastAsia="Times New Roman" w:hAnsi="Times New Roman" w:cs="Times New Roman"/>
          <w:sz w:val="24"/>
          <w:szCs w:val="24"/>
        </w:rPr>
        <w:t xml:space="preserve">hocolate </w:t>
      </w:r>
      <w:r w:rsidR="00DD25B9" w:rsidRPr="00D452DB">
        <w:rPr>
          <w:rFonts w:ascii="Times New Roman" w:eastAsia="Times New Roman" w:hAnsi="Times New Roman" w:cs="Times New Roman"/>
          <w:sz w:val="24"/>
          <w:szCs w:val="24"/>
        </w:rPr>
        <w:t xml:space="preserve">and confectionary </w:t>
      </w:r>
      <w:r w:rsidR="00F2789D" w:rsidRPr="00D452DB">
        <w:rPr>
          <w:rFonts w:ascii="Times New Roman" w:eastAsia="Times New Roman" w:hAnsi="Times New Roman" w:cs="Times New Roman"/>
          <w:sz w:val="24"/>
          <w:szCs w:val="24"/>
        </w:rPr>
        <w:t xml:space="preserve">market in 2012 </w:t>
      </w:r>
      <w:r w:rsidRPr="00D452DB">
        <w:rPr>
          <w:rFonts w:ascii="Times New Roman" w:eastAsia="Times New Roman" w:hAnsi="Times New Roman" w:cs="Times New Roman"/>
          <w:sz w:val="24"/>
          <w:szCs w:val="24"/>
        </w:rPr>
        <w:t>was</w:t>
      </w:r>
      <w:r w:rsidR="00F2789D" w:rsidRPr="00D452DB">
        <w:rPr>
          <w:rFonts w:ascii="Times New Roman" w:eastAsia="Times New Roman" w:hAnsi="Times New Roman" w:cs="Times New Roman"/>
          <w:sz w:val="24"/>
          <w:szCs w:val="24"/>
        </w:rPr>
        <w:t xml:space="preserve"> worth an approximate </w:t>
      </w:r>
      <w:r w:rsidR="00AC3002">
        <w:rPr>
          <w:rFonts w:ascii="Times New Roman" w:eastAsia="Times New Roman" w:hAnsi="Times New Roman" w:cs="Times New Roman"/>
          <w:sz w:val="24"/>
          <w:szCs w:val="24"/>
        </w:rPr>
        <w:t>US</w:t>
      </w:r>
      <w:r w:rsidR="00F2789D" w:rsidRPr="00D452DB">
        <w:rPr>
          <w:rFonts w:ascii="Times New Roman" w:eastAsia="Times New Roman" w:hAnsi="Times New Roman" w:cs="Times New Roman"/>
          <w:sz w:val="24"/>
          <w:szCs w:val="24"/>
        </w:rPr>
        <w:t>$</w:t>
      </w:r>
      <w:r w:rsidR="00DD25B9" w:rsidRPr="00D452DB">
        <w:rPr>
          <w:rFonts w:ascii="Times New Roman" w:eastAsia="Times New Roman" w:hAnsi="Times New Roman" w:cs="Times New Roman"/>
          <w:sz w:val="24"/>
          <w:szCs w:val="24"/>
        </w:rPr>
        <w:t>117.</w:t>
      </w:r>
      <w:r w:rsidR="002C7B55" w:rsidRPr="00D452DB">
        <w:rPr>
          <w:rFonts w:ascii="Times New Roman" w:eastAsia="Times New Roman" w:hAnsi="Times New Roman" w:cs="Times New Roman"/>
          <w:sz w:val="24"/>
          <w:szCs w:val="24"/>
        </w:rPr>
        <w:t>6</w:t>
      </w:r>
      <w:r w:rsidRPr="00D452DB">
        <w:rPr>
          <w:rFonts w:ascii="Times New Roman" w:eastAsia="Times New Roman" w:hAnsi="Times New Roman" w:cs="Times New Roman"/>
          <w:sz w:val="24"/>
          <w:szCs w:val="24"/>
        </w:rPr>
        <w:t xml:space="preserve"> </w:t>
      </w:r>
      <w:r w:rsidR="00CF1315" w:rsidRPr="00D452DB">
        <w:rPr>
          <w:rFonts w:ascii="Times New Roman" w:eastAsia="Times New Roman" w:hAnsi="Times New Roman" w:cs="Times New Roman"/>
          <w:sz w:val="24"/>
          <w:szCs w:val="24"/>
        </w:rPr>
        <w:t>b</w:t>
      </w:r>
      <w:r w:rsidR="002C7B55" w:rsidRPr="00D452DB">
        <w:rPr>
          <w:rFonts w:ascii="Times New Roman" w:eastAsia="Times New Roman" w:hAnsi="Times New Roman" w:cs="Times New Roman"/>
          <w:sz w:val="24"/>
          <w:szCs w:val="24"/>
        </w:rPr>
        <w:t>illion and employ</w:t>
      </w:r>
      <w:r w:rsidR="00CF1315" w:rsidRPr="00D452DB">
        <w:rPr>
          <w:rFonts w:ascii="Times New Roman" w:eastAsia="Times New Roman" w:hAnsi="Times New Roman" w:cs="Times New Roman"/>
          <w:sz w:val="24"/>
          <w:szCs w:val="24"/>
        </w:rPr>
        <w:t>ed</w:t>
      </w:r>
      <w:r w:rsidR="002C7B55" w:rsidRPr="00D452DB">
        <w:rPr>
          <w:rFonts w:ascii="Times New Roman" w:eastAsia="Times New Roman" w:hAnsi="Times New Roman" w:cs="Times New Roman"/>
          <w:sz w:val="24"/>
          <w:szCs w:val="24"/>
        </w:rPr>
        <w:t xml:space="preserve"> more than 350</w:t>
      </w:r>
      <w:r w:rsidR="006C7BD9">
        <w:rPr>
          <w:rFonts w:ascii="Times New Roman" w:eastAsia="Times New Roman" w:hAnsi="Times New Roman" w:cs="Times New Roman"/>
          <w:sz w:val="24"/>
          <w:szCs w:val="24"/>
        </w:rPr>
        <w:t> </w:t>
      </w:r>
      <w:r w:rsidR="002C7B55" w:rsidRPr="00D452DB">
        <w:rPr>
          <w:rFonts w:ascii="Times New Roman" w:eastAsia="Times New Roman" w:hAnsi="Times New Roman" w:cs="Times New Roman"/>
          <w:sz w:val="24"/>
          <w:szCs w:val="24"/>
        </w:rPr>
        <w:t>000 people worldwide</w:t>
      </w:r>
      <w:r w:rsidRPr="00D452DB">
        <w:rPr>
          <w:rFonts w:ascii="Times New Roman" w:eastAsia="Times New Roman" w:hAnsi="Times New Roman" w:cs="Times New Roman"/>
          <w:sz w:val="24"/>
          <w:szCs w:val="24"/>
        </w:rPr>
        <w:t xml:space="preserve"> (IBISWorld 2012)</w:t>
      </w:r>
      <w:r w:rsidR="002C7B55" w:rsidRPr="00D452DB">
        <w:rPr>
          <w:rFonts w:ascii="Times New Roman" w:eastAsia="Times New Roman" w:hAnsi="Times New Roman" w:cs="Times New Roman"/>
          <w:sz w:val="24"/>
          <w:szCs w:val="24"/>
        </w:rPr>
        <w:t>.</w:t>
      </w:r>
      <w:r w:rsidR="0093744A">
        <w:rPr>
          <w:rFonts w:ascii="Times New Roman" w:eastAsia="Times New Roman" w:hAnsi="Times New Roman" w:cs="Times New Roman"/>
          <w:sz w:val="24"/>
          <w:szCs w:val="24"/>
        </w:rPr>
        <w:t xml:space="preserve"> </w:t>
      </w:r>
      <w:r w:rsidR="002C7B55" w:rsidRPr="00D452DB">
        <w:rPr>
          <w:rFonts w:ascii="Times New Roman" w:eastAsia="Times New Roman" w:hAnsi="Times New Roman" w:cs="Times New Roman"/>
          <w:sz w:val="24"/>
          <w:szCs w:val="24"/>
        </w:rPr>
        <w:t>Nearly 50% of the global chocolate and candy market share is dominated by a</w:t>
      </w:r>
      <w:r w:rsidR="00F2789D" w:rsidRPr="00D452DB">
        <w:rPr>
          <w:rFonts w:ascii="Times New Roman" w:eastAsia="Times New Roman" w:hAnsi="Times New Roman" w:cs="Times New Roman"/>
          <w:sz w:val="24"/>
          <w:szCs w:val="24"/>
        </w:rPr>
        <w:t xml:space="preserve"> small number of </w:t>
      </w:r>
      <w:r w:rsidR="002C7B55" w:rsidRPr="00D452DB">
        <w:rPr>
          <w:rFonts w:ascii="Times New Roman" w:eastAsia="Times New Roman" w:hAnsi="Times New Roman" w:cs="Times New Roman"/>
          <w:sz w:val="24"/>
          <w:szCs w:val="24"/>
        </w:rPr>
        <w:t>companies</w:t>
      </w:r>
      <w:r w:rsidR="00AC3002">
        <w:rPr>
          <w:rFonts w:ascii="Times New Roman" w:eastAsia="Times New Roman" w:hAnsi="Times New Roman" w:cs="Times New Roman"/>
          <w:sz w:val="24"/>
          <w:szCs w:val="24"/>
        </w:rPr>
        <w:t>,</w:t>
      </w:r>
      <w:r w:rsidR="002C7B55" w:rsidRPr="00D452DB">
        <w:rPr>
          <w:rFonts w:ascii="Times New Roman" w:eastAsia="Times New Roman" w:hAnsi="Times New Roman" w:cs="Times New Roman"/>
          <w:sz w:val="24"/>
          <w:szCs w:val="24"/>
        </w:rPr>
        <w:t xml:space="preserve"> including </w:t>
      </w:r>
      <w:r w:rsidR="002C7B55" w:rsidRPr="00D452DB">
        <w:rPr>
          <w:rFonts w:ascii="Times New Roman" w:hAnsi="Times New Roman" w:cs="Times New Roman"/>
          <w:sz w:val="24"/>
          <w:szCs w:val="24"/>
        </w:rPr>
        <w:t xml:space="preserve">Kraft </w:t>
      </w:r>
      <w:r w:rsidR="00887682">
        <w:rPr>
          <w:rFonts w:ascii="Times New Roman" w:hAnsi="Times New Roman" w:cs="Times New Roman"/>
          <w:sz w:val="24"/>
          <w:szCs w:val="24"/>
        </w:rPr>
        <w:t>F</w:t>
      </w:r>
      <w:r w:rsidR="002C7B55" w:rsidRPr="00D452DB">
        <w:rPr>
          <w:rFonts w:ascii="Times New Roman" w:hAnsi="Times New Roman" w:cs="Times New Roman"/>
          <w:sz w:val="24"/>
          <w:szCs w:val="24"/>
        </w:rPr>
        <w:t xml:space="preserve">oods, </w:t>
      </w:r>
      <w:r w:rsidR="004921F7" w:rsidRPr="00D452DB">
        <w:rPr>
          <w:rFonts w:ascii="Times New Roman" w:hAnsi="Times New Roman" w:cs="Times New Roman"/>
          <w:sz w:val="24"/>
          <w:szCs w:val="24"/>
        </w:rPr>
        <w:t xml:space="preserve">Mars, </w:t>
      </w:r>
      <w:r w:rsidR="002C7B55" w:rsidRPr="00D452DB">
        <w:rPr>
          <w:rFonts w:ascii="Times New Roman" w:hAnsi="Times New Roman" w:cs="Times New Roman"/>
          <w:sz w:val="24"/>
          <w:szCs w:val="24"/>
        </w:rPr>
        <w:t>Nestl</w:t>
      </w:r>
      <w:r w:rsidR="006C7BD9">
        <w:rPr>
          <w:rFonts w:ascii="Times New Roman" w:hAnsi="Times New Roman" w:cs="Times New Roman"/>
          <w:sz w:val="24"/>
          <w:szCs w:val="24"/>
        </w:rPr>
        <w:t>é</w:t>
      </w:r>
      <w:r w:rsidR="002C7B55" w:rsidRPr="00D452DB">
        <w:rPr>
          <w:rFonts w:ascii="Times New Roman" w:hAnsi="Times New Roman" w:cs="Times New Roman"/>
          <w:sz w:val="24"/>
          <w:szCs w:val="24"/>
        </w:rPr>
        <w:t xml:space="preserve">, </w:t>
      </w:r>
      <w:r w:rsidR="004921F7" w:rsidRPr="00D452DB">
        <w:rPr>
          <w:rFonts w:ascii="Times New Roman" w:hAnsi="Times New Roman" w:cs="Times New Roman"/>
          <w:sz w:val="24"/>
          <w:szCs w:val="24"/>
        </w:rPr>
        <w:t xml:space="preserve">Ferrero </w:t>
      </w:r>
      <w:r w:rsidR="002C7B55" w:rsidRPr="00D452DB">
        <w:rPr>
          <w:rFonts w:ascii="Times New Roman" w:hAnsi="Times New Roman" w:cs="Times New Roman"/>
          <w:sz w:val="24"/>
          <w:szCs w:val="24"/>
        </w:rPr>
        <w:t>and</w:t>
      </w:r>
      <w:r w:rsidR="004921F7" w:rsidRPr="00D452DB">
        <w:rPr>
          <w:rFonts w:ascii="Times New Roman" w:hAnsi="Times New Roman" w:cs="Times New Roman"/>
          <w:sz w:val="24"/>
          <w:szCs w:val="24"/>
        </w:rPr>
        <w:t xml:space="preserve"> Hershey</w:t>
      </w:r>
      <w:r w:rsidR="00F2789D" w:rsidRPr="00D452DB">
        <w:rPr>
          <w:rFonts w:ascii="Times New Roman" w:eastAsia="Times New Roman" w:hAnsi="Times New Roman" w:cs="Times New Roman"/>
          <w:sz w:val="24"/>
          <w:szCs w:val="24"/>
        </w:rPr>
        <w:t xml:space="preserve">. </w:t>
      </w:r>
      <w:r w:rsidR="004921F7" w:rsidRPr="00D452DB">
        <w:rPr>
          <w:rFonts w:ascii="Times New Roman" w:eastAsia="Times New Roman" w:hAnsi="Times New Roman" w:cs="Times New Roman"/>
          <w:sz w:val="24"/>
          <w:szCs w:val="24"/>
        </w:rPr>
        <w:t xml:space="preserve">Consumers are very familiar with many of the </w:t>
      </w:r>
      <w:r w:rsidR="004921F7" w:rsidRPr="00D452DB">
        <w:rPr>
          <w:rFonts w:ascii="Times New Roman" w:eastAsia="Times New Roman" w:hAnsi="Times New Roman" w:cs="Times New Roman"/>
          <w:sz w:val="24"/>
          <w:szCs w:val="24"/>
        </w:rPr>
        <w:lastRenderedPageBreak/>
        <w:t xml:space="preserve">chocolate brands of the world </w:t>
      </w:r>
      <w:r w:rsidR="00AC3002">
        <w:rPr>
          <w:rFonts w:ascii="Times New Roman" w:eastAsia="Times New Roman" w:hAnsi="Times New Roman" w:cs="Times New Roman"/>
          <w:sz w:val="24"/>
          <w:szCs w:val="24"/>
        </w:rPr>
        <w:t>because</w:t>
      </w:r>
      <w:r w:rsidR="00AC3002" w:rsidRPr="00D452DB">
        <w:rPr>
          <w:rFonts w:ascii="Times New Roman" w:eastAsia="Times New Roman" w:hAnsi="Times New Roman" w:cs="Times New Roman"/>
          <w:sz w:val="24"/>
          <w:szCs w:val="24"/>
        </w:rPr>
        <w:t xml:space="preserve"> </w:t>
      </w:r>
      <w:r w:rsidR="004921F7" w:rsidRPr="00D452DB">
        <w:rPr>
          <w:rFonts w:ascii="Times New Roman" w:eastAsia="Times New Roman" w:hAnsi="Times New Roman" w:cs="Times New Roman"/>
          <w:sz w:val="24"/>
          <w:szCs w:val="24"/>
        </w:rPr>
        <w:t xml:space="preserve">this industry is truly global in nature. For example, </w:t>
      </w:r>
      <w:r w:rsidR="00BC5424" w:rsidRPr="00D452DB">
        <w:rPr>
          <w:rFonts w:ascii="Times New Roman" w:eastAsia="Times New Roman" w:hAnsi="Times New Roman" w:cs="Times New Roman"/>
          <w:sz w:val="24"/>
          <w:szCs w:val="24"/>
        </w:rPr>
        <w:t xml:space="preserve">Kraft </w:t>
      </w:r>
      <w:r w:rsidR="00887682">
        <w:rPr>
          <w:rFonts w:ascii="Times New Roman" w:eastAsia="Times New Roman" w:hAnsi="Times New Roman" w:cs="Times New Roman"/>
          <w:sz w:val="24"/>
          <w:szCs w:val="24"/>
        </w:rPr>
        <w:t>F</w:t>
      </w:r>
      <w:r w:rsidR="00BC5424" w:rsidRPr="00D452DB">
        <w:rPr>
          <w:rFonts w:ascii="Times New Roman" w:eastAsia="Times New Roman" w:hAnsi="Times New Roman" w:cs="Times New Roman"/>
          <w:sz w:val="24"/>
          <w:szCs w:val="24"/>
        </w:rPr>
        <w:t xml:space="preserve">oods </w:t>
      </w:r>
      <w:r w:rsidR="004921F7" w:rsidRPr="00D452DB">
        <w:rPr>
          <w:rFonts w:ascii="Times New Roman" w:eastAsia="Times New Roman" w:hAnsi="Times New Roman" w:cs="Times New Roman"/>
          <w:sz w:val="24"/>
          <w:szCs w:val="24"/>
        </w:rPr>
        <w:t>(14.5%</w:t>
      </w:r>
      <w:r w:rsidRPr="00D452DB">
        <w:rPr>
          <w:rFonts w:ascii="Times New Roman" w:eastAsia="Times New Roman" w:hAnsi="Times New Roman" w:cs="Times New Roman"/>
          <w:sz w:val="24"/>
          <w:szCs w:val="24"/>
        </w:rPr>
        <w:t xml:space="preserve"> of global market share (GMS)</w:t>
      </w:r>
      <w:r w:rsidR="004921F7" w:rsidRPr="00D452DB">
        <w:rPr>
          <w:rFonts w:ascii="Times New Roman" w:eastAsia="Times New Roman" w:hAnsi="Times New Roman" w:cs="Times New Roman"/>
          <w:sz w:val="24"/>
          <w:szCs w:val="24"/>
        </w:rPr>
        <w:t xml:space="preserve">) </w:t>
      </w:r>
      <w:r w:rsidR="00BC5424" w:rsidRPr="00D452DB">
        <w:rPr>
          <w:rFonts w:ascii="Times New Roman" w:eastAsia="Times New Roman" w:hAnsi="Times New Roman" w:cs="Times New Roman"/>
          <w:sz w:val="24"/>
          <w:szCs w:val="24"/>
        </w:rPr>
        <w:t xml:space="preserve">with brands such as </w:t>
      </w:r>
      <w:r w:rsidR="004921F7" w:rsidRPr="00D452DB">
        <w:rPr>
          <w:rFonts w:ascii="Times New Roman" w:hAnsi="Times New Roman" w:cs="Times New Roman"/>
          <w:sz w:val="24"/>
          <w:szCs w:val="24"/>
        </w:rPr>
        <w:t>Cadbury</w:t>
      </w:r>
      <w:r w:rsidR="00BC5424" w:rsidRPr="00D452DB">
        <w:rPr>
          <w:rFonts w:ascii="Times New Roman" w:hAnsi="Times New Roman" w:cs="Times New Roman"/>
          <w:sz w:val="24"/>
          <w:szCs w:val="24"/>
        </w:rPr>
        <w:t xml:space="preserve">, Dairy Milk, Halls, Trident, Green &amp; </w:t>
      </w:r>
      <w:r w:rsidR="00BC5424" w:rsidRPr="00BF6B5A">
        <w:rPr>
          <w:rFonts w:ascii="Times New Roman" w:hAnsi="Times New Roman" w:cs="Times New Roman"/>
          <w:sz w:val="24"/>
          <w:szCs w:val="24"/>
        </w:rPr>
        <w:t>Black</w:t>
      </w:r>
      <w:r w:rsidR="00AC3002" w:rsidRPr="00BF6B5A">
        <w:rPr>
          <w:rFonts w:ascii="Times New Roman" w:hAnsi="Times New Roman" w:cs="Times New Roman"/>
          <w:sz w:val="24"/>
          <w:szCs w:val="24"/>
        </w:rPr>
        <w:t>’</w:t>
      </w:r>
      <w:r w:rsidR="00BC5424" w:rsidRPr="00BF6B5A">
        <w:rPr>
          <w:rFonts w:ascii="Times New Roman" w:hAnsi="Times New Roman" w:cs="Times New Roman"/>
          <w:sz w:val="24"/>
          <w:szCs w:val="24"/>
        </w:rPr>
        <w:t xml:space="preserve">s, Clorets and </w:t>
      </w:r>
      <w:proofErr w:type="spellStart"/>
      <w:r w:rsidR="00BC5424" w:rsidRPr="00BF6B5A">
        <w:rPr>
          <w:rFonts w:ascii="Times New Roman" w:hAnsi="Times New Roman" w:cs="Times New Roman"/>
          <w:sz w:val="24"/>
          <w:szCs w:val="24"/>
        </w:rPr>
        <w:t>Freddo</w:t>
      </w:r>
      <w:proofErr w:type="spellEnd"/>
      <w:r w:rsidR="00AC3002" w:rsidRPr="00BF6B5A">
        <w:rPr>
          <w:rFonts w:ascii="Times New Roman" w:hAnsi="Times New Roman" w:cs="Times New Roman"/>
          <w:sz w:val="24"/>
          <w:szCs w:val="24"/>
        </w:rPr>
        <w:t>;</w:t>
      </w:r>
      <w:r w:rsidR="00BC5424" w:rsidRPr="00BF6B5A">
        <w:rPr>
          <w:rFonts w:ascii="Times New Roman" w:hAnsi="Times New Roman" w:cs="Times New Roman"/>
          <w:sz w:val="24"/>
          <w:szCs w:val="24"/>
        </w:rPr>
        <w:t xml:space="preserve"> </w:t>
      </w:r>
      <w:r w:rsidR="004921F7" w:rsidRPr="00BF6B5A">
        <w:rPr>
          <w:rFonts w:ascii="Times New Roman" w:eastAsia="Times New Roman" w:hAnsi="Times New Roman" w:cs="Times New Roman"/>
          <w:sz w:val="24"/>
          <w:szCs w:val="24"/>
        </w:rPr>
        <w:t>Mars (10.4%</w:t>
      </w:r>
      <w:r w:rsidRPr="00BF6B5A">
        <w:rPr>
          <w:rFonts w:ascii="Times New Roman" w:eastAsia="Times New Roman" w:hAnsi="Times New Roman" w:cs="Times New Roman"/>
          <w:sz w:val="24"/>
          <w:szCs w:val="24"/>
        </w:rPr>
        <w:t xml:space="preserve"> GMS</w:t>
      </w:r>
      <w:r w:rsidR="004921F7" w:rsidRPr="00BF6B5A">
        <w:rPr>
          <w:rFonts w:ascii="Times New Roman" w:eastAsia="Times New Roman" w:hAnsi="Times New Roman" w:cs="Times New Roman"/>
          <w:sz w:val="24"/>
          <w:szCs w:val="24"/>
        </w:rPr>
        <w:t xml:space="preserve">) with brands such as </w:t>
      </w:r>
      <w:r w:rsidR="004921F7" w:rsidRPr="00BF6B5A">
        <w:rPr>
          <w:rFonts w:ascii="Times New Roman" w:hAnsi="Times New Roman" w:cs="Times New Roman"/>
          <w:sz w:val="24"/>
          <w:szCs w:val="24"/>
        </w:rPr>
        <w:t xml:space="preserve">Wrigley, Mars, Snickers, </w:t>
      </w:r>
      <w:r w:rsidR="00645CFD" w:rsidRPr="00BF6B5A">
        <w:rPr>
          <w:rFonts w:ascii="Times New Roman" w:hAnsi="Times New Roman" w:cs="Times New Roman"/>
          <w:sz w:val="24"/>
          <w:szCs w:val="24"/>
        </w:rPr>
        <w:t>M&amp;M’s,</w:t>
      </w:r>
      <w:r w:rsidR="004921F7" w:rsidRPr="00BF6B5A">
        <w:rPr>
          <w:rFonts w:ascii="Times New Roman" w:hAnsi="Times New Roman" w:cs="Times New Roman"/>
          <w:sz w:val="24"/>
          <w:szCs w:val="24"/>
        </w:rPr>
        <w:t xml:space="preserve"> Skittles and Juicy Fruit</w:t>
      </w:r>
      <w:r w:rsidR="00AC3002" w:rsidRPr="00BF6B5A">
        <w:rPr>
          <w:rFonts w:ascii="Times New Roman" w:hAnsi="Times New Roman" w:cs="Times New Roman"/>
          <w:sz w:val="24"/>
          <w:szCs w:val="24"/>
        </w:rPr>
        <w:t>;</w:t>
      </w:r>
      <w:r w:rsidR="004921F7" w:rsidRPr="00BF6B5A">
        <w:rPr>
          <w:rFonts w:ascii="Times New Roman" w:hAnsi="Times New Roman" w:cs="Times New Roman"/>
          <w:sz w:val="24"/>
          <w:szCs w:val="24"/>
        </w:rPr>
        <w:t xml:space="preserve"> </w:t>
      </w:r>
      <w:r w:rsidR="00BC5424" w:rsidRPr="00BF6B5A">
        <w:rPr>
          <w:rFonts w:ascii="Times New Roman" w:hAnsi="Times New Roman" w:cs="Times New Roman"/>
          <w:sz w:val="24"/>
          <w:szCs w:val="24"/>
        </w:rPr>
        <w:t>Nestl</w:t>
      </w:r>
      <w:r w:rsidR="006C7BD9" w:rsidRPr="00BF6B5A">
        <w:rPr>
          <w:rFonts w:ascii="Times New Roman" w:hAnsi="Times New Roman" w:cs="Times New Roman"/>
          <w:sz w:val="24"/>
          <w:szCs w:val="24"/>
        </w:rPr>
        <w:t>é</w:t>
      </w:r>
      <w:r w:rsidR="00BC5424" w:rsidRPr="00BF6B5A">
        <w:rPr>
          <w:rFonts w:ascii="Times New Roman" w:eastAsia="Times New Roman" w:hAnsi="Times New Roman" w:cs="Times New Roman"/>
          <w:sz w:val="24"/>
          <w:szCs w:val="24"/>
        </w:rPr>
        <w:t xml:space="preserve"> </w:t>
      </w:r>
      <w:r w:rsidR="004921F7" w:rsidRPr="00BF6B5A">
        <w:rPr>
          <w:rFonts w:ascii="Times New Roman" w:eastAsia="Times New Roman" w:hAnsi="Times New Roman" w:cs="Times New Roman"/>
          <w:sz w:val="24"/>
          <w:szCs w:val="24"/>
        </w:rPr>
        <w:t>(8.8%</w:t>
      </w:r>
      <w:r w:rsidRPr="00BF6B5A">
        <w:rPr>
          <w:rFonts w:ascii="Times New Roman" w:eastAsia="Times New Roman" w:hAnsi="Times New Roman" w:cs="Times New Roman"/>
          <w:sz w:val="24"/>
          <w:szCs w:val="24"/>
        </w:rPr>
        <w:t xml:space="preserve"> GMS</w:t>
      </w:r>
      <w:r w:rsidR="004921F7" w:rsidRPr="00BF6B5A">
        <w:rPr>
          <w:rFonts w:ascii="Times New Roman" w:eastAsia="Times New Roman" w:hAnsi="Times New Roman" w:cs="Times New Roman"/>
          <w:sz w:val="24"/>
          <w:szCs w:val="24"/>
        </w:rPr>
        <w:t xml:space="preserve">) </w:t>
      </w:r>
      <w:r w:rsidR="00BC5424" w:rsidRPr="00BF6B5A">
        <w:rPr>
          <w:rFonts w:ascii="Times New Roman" w:eastAsia="Times New Roman" w:hAnsi="Times New Roman" w:cs="Times New Roman"/>
          <w:sz w:val="24"/>
          <w:szCs w:val="24"/>
        </w:rPr>
        <w:t xml:space="preserve">with brands such as </w:t>
      </w:r>
      <w:r w:rsidR="004921F7" w:rsidRPr="00BF6B5A">
        <w:rPr>
          <w:rFonts w:ascii="Times New Roman" w:hAnsi="Times New Roman" w:cs="Times New Roman"/>
          <w:sz w:val="24"/>
          <w:szCs w:val="24"/>
        </w:rPr>
        <w:t>Kit Kat, Wonka, Smarties, Life Savers and</w:t>
      </w:r>
      <w:r w:rsidR="004921F7" w:rsidRPr="00D452DB">
        <w:rPr>
          <w:rFonts w:ascii="Times New Roman" w:hAnsi="Times New Roman" w:cs="Times New Roman"/>
          <w:sz w:val="24"/>
          <w:szCs w:val="24"/>
        </w:rPr>
        <w:t xml:space="preserve"> </w:t>
      </w:r>
      <w:proofErr w:type="spellStart"/>
      <w:r w:rsidR="004921F7" w:rsidRPr="00D452DB">
        <w:rPr>
          <w:rFonts w:ascii="Times New Roman" w:hAnsi="Times New Roman" w:cs="Times New Roman"/>
          <w:sz w:val="24"/>
          <w:szCs w:val="24"/>
        </w:rPr>
        <w:t>Minties</w:t>
      </w:r>
      <w:proofErr w:type="spellEnd"/>
      <w:r w:rsidR="00AC3002">
        <w:rPr>
          <w:rFonts w:ascii="Times New Roman" w:eastAsia="Times New Roman" w:hAnsi="Times New Roman" w:cs="Times New Roman"/>
          <w:sz w:val="24"/>
          <w:szCs w:val="24"/>
        </w:rPr>
        <w:t>;</w:t>
      </w:r>
      <w:r w:rsidR="004921F7" w:rsidRPr="00D452DB">
        <w:rPr>
          <w:rFonts w:ascii="Times New Roman" w:eastAsia="Times New Roman" w:hAnsi="Times New Roman" w:cs="Times New Roman"/>
          <w:sz w:val="24"/>
          <w:szCs w:val="24"/>
        </w:rPr>
        <w:t xml:space="preserve"> </w:t>
      </w:r>
      <w:r w:rsidR="004921F7" w:rsidRPr="00D452DB">
        <w:rPr>
          <w:rFonts w:ascii="Times New Roman" w:hAnsi="Times New Roman" w:cs="Times New Roman"/>
          <w:sz w:val="24"/>
          <w:szCs w:val="24"/>
        </w:rPr>
        <w:t>Ferrero (8%</w:t>
      </w:r>
      <w:r w:rsidRPr="00D452DB">
        <w:rPr>
          <w:rFonts w:ascii="Times New Roman" w:hAnsi="Times New Roman" w:cs="Times New Roman"/>
          <w:sz w:val="24"/>
          <w:szCs w:val="24"/>
        </w:rPr>
        <w:t xml:space="preserve"> GMS</w:t>
      </w:r>
      <w:r w:rsidR="004921F7" w:rsidRPr="00D452DB">
        <w:rPr>
          <w:rFonts w:ascii="Times New Roman" w:hAnsi="Times New Roman" w:cs="Times New Roman"/>
          <w:sz w:val="24"/>
          <w:szCs w:val="24"/>
        </w:rPr>
        <w:t xml:space="preserve">) with brands such as Kinder, Ferrero </w:t>
      </w:r>
      <w:proofErr w:type="spellStart"/>
      <w:r w:rsidR="004921F7" w:rsidRPr="00D452DB">
        <w:rPr>
          <w:rFonts w:ascii="Times New Roman" w:hAnsi="Times New Roman" w:cs="Times New Roman"/>
          <w:sz w:val="24"/>
          <w:szCs w:val="24"/>
        </w:rPr>
        <w:t>Rocher</w:t>
      </w:r>
      <w:proofErr w:type="spellEnd"/>
      <w:r w:rsidR="004921F7" w:rsidRPr="00D452DB">
        <w:rPr>
          <w:rFonts w:ascii="Times New Roman" w:hAnsi="Times New Roman" w:cs="Times New Roman"/>
          <w:sz w:val="24"/>
          <w:szCs w:val="24"/>
        </w:rPr>
        <w:t xml:space="preserve">, </w:t>
      </w:r>
      <w:proofErr w:type="spellStart"/>
      <w:r w:rsidR="004921F7" w:rsidRPr="00D452DB">
        <w:rPr>
          <w:rFonts w:ascii="Times New Roman" w:hAnsi="Times New Roman" w:cs="Times New Roman"/>
          <w:sz w:val="24"/>
          <w:szCs w:val="24"/>
        </w:rPr>
        <w:t>Raffaello</w:t>
      </w:r>
      <w:proofErr w:type="spellEnd"/>
      <w:r w:rsidR="004921F7" w:rsidRPr="00D452DB">
        <w:rPr>
          <w:rFonts w:ascii="Times New Roman" w:hAnsi="Times New Roman" w:cs="Times New Roman"/>
          <w:sz w:val="24"/>
          <w:szCs w:val="24"/>
        </w:rPr>
        <w:t>, Nutella and Mon Cheri</w:t>
      </w:r>
      <w:r w:rsidR="00AC3002">
        <w:rPr>
          <w:rFonts w:ascii="Times New Roman" w:hAnsi="Times New Roman" w:cs="Times New Roman"/>
          <w:sz w:val="24"/>
          <w:szCs w:val="24"/>
        </w:rPr>
        <w:t>;</w:t>
      </w:r>
      <w:r w:rsidR="004921F7" w:rsidRPr="00D452DB">
        <w:rPr>
          <w:rFonts w:ascii="Times New Roman" w:hAnsi="Times New Roman" w:cs="Times New Roman"/>
          <w:sz w:val="24"/>
          <w:szCs w:val="24"/>
        </w:rPr>
        <w:t xml:space="preserve"> </w:t>
      </w:r>
      <w:r w:rsidR="00AC3002">
        <w:rPr>
          <w:rFonts w:ascii="Times New Roman" w:hAnsi="Times New Roman" w:cs="Times New Roman"/>
          <w:sz w:val="24"/>
          <w:szCs w:val="24"/>
        </w:rPr>
        <w:t>a</w:t>
      </w:r>
      <w:r w:rsidR="004921F7" w:rsidRPr="00D452DB">
        <w:rPr>
          <w:rFonts w:ascii="Times New Roman" w:hAnsi="Times New Roman" w:cs="Times New Roman"/>
          <w:sz w:val="24"/>
          <w:szCs w:val="24"/>
        </w:rPr>
        <w:t xml:space="preserve">nd Hershey with an estimated 5.1% </w:t>
      </w:r>
      <w:r w:rsidRPr="00D452DB">
        <w:rPr>
          <w:rFonts w:ascii="Times New Roman" w:hAnsi="Times New Roman" w:cs="Times New Roman"/>
          <w:sz w:val="24"/>
          <w:szCs w:val="24"/>
        </w:rPr>
        <w:t xml:space="preserve">(GMS) </w:t>
      </w:r>
      <w:r w:rsidR="004921F7" w:rsidRPr="00D452DB">
        <w:rPr>
          <w:rFonts w:ascii="Times New Roman" w:hAnsi="Times New Roman" w:cs="Times New Roman"/>
          <w:sz w:val="24"/>
          <w:szCs w:val="24"/>
        </w:rPr>
        <w:t xml:space="preserve">of global market share. </w:t>
      </w:r>
    </w:p>
    <w:p w:rsidR="00BE10A5" w:rsidRPr="00D452DB" w:rsidRDefault="00B2328E" w:rsidP="00937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r w:rsidRPr="00D452DB">
        <w:rPr>
          <w:rFonts w:ascii="Times New Roman" w:eastAsia="Times New Roman" w:hAnsi="Times New Roman" w:cs="Times New Roman"/>
          <w:sz w:val="24"/>
          <w:szCs w:val="24"/>
        </w:rPr>
        <w:t>Europe has historically been the world centre for chocolate production with t</w:t>
      </w:r>
      <w:r w:rsidR="002C7B55" w:rsidRPr="00D452DB">
        <w:rPr>
          <w:rFonts w:ascii="Times New Roman" w:eastAsia="Times New Roman" w:hAnsi="Times New Roman" w:cs="Times New Roman"/>
          <w:sz w:val="24"/>
          <w:szCs w:val="24"/>
        </w:rPr>
        <w:t xml:space="preserve">he largest </w:t>
      </w:r>
      <w:r w:rsidR="004921F7" w:rsidRPr="00D452DB">
        <w:rPr>
          <w:rFonts w:ascii="Times New Roman" w:eastAsia="Times New Roman" w:hAnsi="Times New Roman" w:cs="Times New Roman"/>
          <w:sz w:val="24"/>
          <w:szCs w:val="24"/>
        </w:rPr>
        <w:t xml:space="preserve">candy and chocolate </w:t>
      </w:r>
      <w:r w:rsidR="002C7B55" w:rsidRPr="00D452DB">
        <w:rPr>
          <w:rFonts w:ascii="Times New Roman" w:eastAsia="Times New Roman" w:hAnsi="Times New Roman" w:cs="Times New Roman"/>
          <w:sz w:val="24"/>
          <w:szCs w:val="24"/>
        </w:rPr>
        <w:t xml:space="preserve">revenue </w:t>
      </w:r>
      <w:r w:rsidRPr="00D452DB">
        <w:rPr>
          <w:rFonts w:ascii="Times New Roman" w:eastAsia="Times New Roman" w:hAnsi="Times New Roman" w:cs="Times New Roman"/>
          <w:sz w:val="24"/>
          <w:szCs w:val="24"/>
        </w:rPr>
        <w:t>markets</w:t>
      </w:r>
      <w:r w:rsidR="009C6BA9">
        <w:rPr>
          <w:rFonts w:ascii="Times New Roman" w:eastAsia="Times New Roman" w:hAnsi="Times New Roman" w:cs="Times New Roman"/>
          <w:sz w:val="24"/>
          <w:szCs w:val="24"/>
        </w:rPr>
        <w:t>,</w:t>
      </w:r>
      <w:r w:rsidRPr="00D452DB">
        <w:rPr>
          <w:rFonts w:ascii="Times New Roman" w:eastAsia="Times New Roman" w:hAnsi="Times New Roman" w:cs="Times New Roman"/>
          <w:sz w:val="24"/>
          <w:szCs w:val="24"/>
        </w:rPr>
        <w:t xml:space="preserve"> </w:t>
      </w:r>
      <w:r w:rsidR="009C6BA9">
        <w:rPr>
          <w:rFonts w:ascii="Times New Roman" w:eastAsia="Times New Roman" w:hAnsi="Times New Roman" w:cs="Times New Roman"/>
          <w:sz w:val="24"/>
          <w:szCs w:val="24"/>
        </w:rPr>
        <w:t>which are</w:t>
      </w:r>
      <w:r w:rsidRPr="00D452DB">
        <w:rPr>
          <w:rFonts w:ascii="Times New Roman" w:eastAsia="Times New Roman" w:hAnsi="Times New Roman" w:cs="Times New Roman"/>
          <w:sz w:val="24"/>
          <w:szCs w:val="24"/>
        </w:rPr>
        <w:t xml:space="preserve"> expected to rise to 55% of global production in 2012</w:t>
      </w:r>
      <w:r w:rsidR="006C7BD9">
        <w:rPr>
          <w:rFonts w:ascii="Times New Roman" w:eastAsia="Times New Roman" w:hAnsi="Times New Roman" w:cs="Times New Roman"/>
          <w:sz w:val="24"/>
          <w:szCs w:val="24"/>
        </w:rPr>
        <w:t>–</w:t>
      </w:r>
      <w:r w:rsidRPr="00D452DB">
        <w:rPr>
          <w:rFonts w:ascii="Times New Roman" w:eastAsia="Times New Roman" w:hAnsi="Times New Roman" w:cs="Times New Roman"/>
          <w:sz w:val="24"/>
          <w:szCs w:val="24"/>
        </w:rPr>
        <w:t>13 ($</w:t>
      </w:r>
      <w:r w:rsidR="00CF1315" w:rsidRPr="00D452DB">
        <w:rPr>
          <w:rFonts w:ascii="Times New Roman" w:eastAsia="Times New Roman" w:hAnsi="Times New Roman" w:cs="Times New Roman"/>
          <w:sz w:val="24"/>
          <w:szCs w:val="24"/>
        </w:rPr>
        <w:t xml:space="preserve">US </w:t>
      </w:r>
      <w:r w:rsidRPr="00D452DB">
        <w:rPr>
          <w:rFonts w:ascii="Times New Roman" w:eastAsia="Times New Roman" w:hAnsi="Times New Roman" w:cs="Times New Roman"/>
          <w:sz w:val="24"/>
          <w:szCs w:val="24"/>
        </w:rPr>
        <w:t>60.1 billion</w:t>
      </w:r>
      <w:r w:rsidR="00EA0458" w:rsidRPr="00D452DB">
        <w:rPr>
          <w:rFonts w:ascii="Times New Roman" w:eastAsia="Times New Roman" w:hAnsi="Times New Roman" w:cs="Times New Roman"/>
          <w:sz w:val="24"/>
          <w:szCs w:val="24"/>
        </w:rPr>
        <w:t>)</w:t>
      </w:r>
      <w:r w:rsidRPr="00D452DB">
        <w:rPr>
          <w:rFonts w:ascii="Times New Roman" w:eastAsia="Times New Roman" w:hAnsi="Times New Roman" w:cs="Times New Roman"/>
          <w:sz w:val="24"/>
          <w:szCs w:val="24"/>
        </w:rPr>
        <w:t>. N</w:t>
      </w:r>
      <w:r w:rsidR="002C7B55" w:rsidRPr="00D452DB">
        <w:rPr>
          <w:rFonts w:ascii="Times New Roman" w:eastAsia="Times New Roman" w:hAnsi="Times New Roman" w:cs="Times New Roman"/>
          <w:sz w:val="24"/>
          <w:szCs w:val="24"/>
        </w:rPr>
        <w:t xml:space="preserve">orth America </w:t>
      </w:r>
      <w:r w:rsidRPr="00D452DB">
        <w:rPr>
          <w:rFonts w:ascii="Times New Roman" w:eastAsia="Times New Roman" w:hAnsi="Times New Roman" w:cs="Times New Roman"/>
          <w:sz w:val="24"/>
          <w:szCs w:val="24"/>
        </w:rPr>
        <w:t xml:space="preserve">is the second largest region for chocolate production and accounts for 32.2% of global chocolate revenues. </w:t>
      </w:r>
      <w:r w:rsidR="00F2789D" w:rsidRPr="00D452DB">
        <w:rPr>
          <w:rFonts w:ascii="Times New Roman" w:eastAsia="Times New Roman" w:hAnsi="Times New Roman" w:cs="Times New Roman"/>
          <w:sz w:val="24"/>
          <w:szCs w:val="24"/>
        </w:rPr>
        <w:t xml:space="preserve">Australia takes a small proportion of this mass consumer market with </w:t>
      </w:r>
      <w:r w:rsidR="00CA7642" w:rsidRPr="00D452DB">
        <w:rPr>
          <w:rFonts w:ascii="Times New Roman" w:eastAsia="Times New Roman" w:hAnsi="Times New Roman" w:cs="Times New Roman"/>
          <w:sz w:val="24"/>
          <w:szCs w:val="24"/>
        </w:rPr>
        <w:t>$US</w:t>
      </w:r>
      <w:r w:rsidR="00CA5230" w:rsidRPr="00D452DB">
        <w:rPr>
          <w:rFonts w:ascii="Times New Roman" w:eastAsia="Times New Roman" w:hAnsi="Times New Roman" w:cs="Times New Roman"/>
          <w:sz w:val="24"/>
          <w:szCs w:val="24"/>
        </w:rPr>
        <w:t>3.1</w:t>
      </w:r>
      <w:r w:rsidR="009C6BA9">
        <w:rPr>
          <w:rFonts w:ascii="Times New Roman" w:eastAsia="Times New Roman" w:hAnsi="Times New Roman" w:cs="Times New Roman"/>
          <w:sz w:val="24"/>
          <w:szCs w:val="24"/>
        </w:rPr>
        <w:t xml:space="preserve"> </w:t>
      </w:r>
      <w:r w:rsidR="00CF1315" w:rsidRPr="00D452DB">
        <w:rPr>
          <w:rFonts w:ascii="Times New Roman" w:eastAsia="Times New Roman" w:hAnsi="Times New Roman" w:cs="Times New Roman"/>
          <w:sz w:val="24"/>
          <w:szCs w:val="24"/>
        </w:rPr>
        <w:t>b</w:t>
      </w:r>
      <w:r w:rsidR="00CA5230" w:rsidRPr="00D452DB">
        <w:rPr>
          <w:rFonts w:ascii="Times New Roman" w:eastAsia="Times New Roman" w:hAnsi="Times New Roman" w:cs="Times New Roman"/>
          <w:sz w:val="24"/>
          <w:szCs w:val="24"/>
        </w:rPr>
        <w:t>illion</w:t>
      </w:r>
      <w:r w:rsidR="00F2789D" w:rsidRPr="00D452DB">
        <w:rPr>
          <w:rFonts w:ascii="Times New Roman" w:eastAsia="Times New Roman" w:hAnsi="Times New Roman" w:cs="Times New Roman"/>
          <w:sz w:val="24"/>
          <w:szCs w:val="24"/>
        </w:rPr>
        <w:t xml:space="preserve">. The Asian consumer market has been steadily growing </w:t>
      </w:r>
      <w:r w:rsidR="00EA0458" w:rsidRPr="00D452DB">
        <w:rPr>
          <w:rFonts w:ascii="Times New Roman" w:eastAsia="Times New Roman" w:hAnsi="Times New Roman" w:cs="Times New Roman"/>
          <w:sz w:val="24"/>
          <w:szCs w:val="24"/>
        </w:rPr>
        <w:t>with</w:t>
      </w:r>
      <w:r w:rsidR="00F2789D" w:rsidRPr="00D452DB">
        <w:rPr>
          <w:rFonts w:ascii="Times New Roman" w:eastAsia="Times New Roman" w:hAnsi="Times New Roman" w:cs="Times New Roman"/>
          <w:sz w:val="24"/>
          <w:szCs w:val="24"/>
        </w:rPr>
        <w:t xml:space="preserve"> </w:t>
      </w:r>
      <w:r w:rsidR="00EA0458" w:rsidRPr="00D452DB">
        <w:rPr>
          <w:rFonts w:ascii="Times New Roman" w:eastAsia="Times New Roman" w:hAnsi="Times New Roman" w:cs="Times New Roman"/>
          <w:sz w:val="24"/>
          <w:szCs w:val="24"/>
        </w:rPr>
        <w:t>North Asia countries such as Chi</w:t>
      </w:r>
      <w:r w:rsidR="00CA5230" w:rsidRPr="00D452DB">
        <w:rPr>
          <w:rFonts w:ascii="Times New Roman" w:eastAsia="Times New Roman" w:hAnsi="Times New Roman" w:cs="Times New Roman"/>
          <w:sz w:val="24"/>
          <w:szCs w:val="24"/>
        </w:rPr>
        <w:t xml:space="preserve">na, Taiwan, </w:t>
      </w:r>
      <w:r w:rsidR="00CF1315" w:rsidRPr="00D452DB">
        <w:rPr>
          <w:rFonts w:ascii="Times New Roman" w:eastAsia="Times New Roman" w:hAnsi="Times New Roman" w:cs="Times New Roman"/>
          <w:sz w:val="24"/>
          <w:szCs w:val="24"/>
        </w:rPr>
        <w:t xml:space="preserve">South </w:t>
      </w:r>
      <w:r w:rsidR="00CA5230" w:rsidRPr="00D452DB">
        <w:rPr>
          <w:rFonts w:ascii="Times New Roman" w:eastAsia="Times New Roman" w:hAnsi="Times New Roman" w:cs="Times New Roman"/>
          <w:sz w:val="24"/>
          <w:szCs w:val="24"/>
        </w:rPr>
        <w:t>Korea and Hong Kong hav</w:t>
      </w:r>
      <w:r w:rsidR="00CF1315" w:rsidRPr="00D452DB">
        <w:rPr>
          <w:rFonts w:ascii="Times New Roman" w:eastAsia="Times New Roman" w:hAnsi="Times New Roman" w:cs="Times New Roman"/>
          <w:sz w:val="24"/>
          <w:szCs w:val="24"/>
        </w:rPr>
        <w:t>ing</w:t>
      </w:r>
      <w:r w:rsidR="00CA5230" w:rsidRPr="00D452DB">
        <w:rPr>
          <w:rFonts w:ascii="Times New Roman" w:eastAsia="Times New Roman" w:hAnsi="Times New Roman" w:cs="Times New Roman"/>
          <w:sz w:val="24"/>
          <w:szCs w:val="24"/>
        </w:rPr>
        <w:t xml:space="preserve"> had large widespread growth due to economic prosperity and </w:t>
      </w:r>
      <w:r w:rsidR="00EA0458" w:rsidRPr="00D452DB">
        <w:rPr>
          <w:rFonts w:ascii="Times New Roman" w:eastAsia="Times New Roman" w:hAnsi="Times New Roman" w:cs="Times New Roman"/>
          <w:sz w:val="24"/>
          <w:szCs w:val="24"/>
        </w:rPr>
        <w:t xml:space="preserve">changing </w:t>
      </w:r>
      <w:r w:rsidR="00CA5230" w:rsidRPr="00D452DB">
        <w:rPr>
          <w:rFonts w:ascii="Times New Roman" w:eastAsia="Times New Roman" w:hAnsi="Times New Roman" w:cs="Times New Roman"/>
          <w:sz w:val="24"/>
          <w:szCs w:val="24"/>
        </w:rPr>
        <w:t>consumer</w:t>
      </w:r>
      <w:r w:rsidR="00EA0458" w:rsidRPr="00D452DB">
        <w:rPr>
          <w:rFonts w:ascii="Times New Roman" w:eastAsia="Times New Roman" w:hAnsi="Times New Roman" w:cs="Times New Roman"/>
          <w:sz w:val="24"/>
          <w:szCs w:val="24"/>
        </w:rPr>
        <w:t xml:space="preserve"> trends that</w:t>
      </w:r>
      <w:r w:rsidR="00CA5230" w:rsidRPr="00D452DB">
        <w:rPr>
          <w:rFonts w:ascii="Times New Roman" w:eastAsia="Times New Roman" w:hAnsi="Times New Roman" w:cs="Times New Roman"/>
          <w:sz w:val="24"/>
          <w:szCs w:val="24"/>
        </w:rPr>
        <w:t xml:space="preserve"> embrac</w:t>
      </w:r>
      <w:r w:rsidR="00EA0458" w:rsidRPr="00D452DB">
        <w:rPr>
          <w:rFonts w:ascii="Times New Roman" w:eastAsia="Times New Roman" w:hAnsi="Times New Roman" w:cs="Times New Roman"/>
          <w:sz w:val="24"/>
          <w:szCs w:val="24"/>
        </w:rPr>
        <w:t>e</w:t>
      </w:r>
      <w:r w:rsidR="00CA5230" w:rsidRPr="00D452DB">
        <w:rPr>
          <w:rFonts w:ascii="Times New Roman" w:eastAsia="Times New Roman" w:hAnsi="Times New Roman" w:cs="Times New Roman"/>
          <w:sz w:val="24"/>
          <w:szCs w:val="24"/>
        </w:rPr>
        <w:t xml:space="preserve"> </w:t>
      </w:r>
      <w:r w:rsidR="009C6BA9">
        <w:rPr>
          <w:rFonts w:ascii="Times New Roman" w:eastAsia="Times New Roman" w:hAnsi="Times New Roman" w:cs="Times New Roman"/>
          <w:sz w:val="24"/>
          <w:szCs w:val="24"/>
        </w:rPr>
        <w:t>W</w:t>
      </w:r>
      <w:r w:rsidR="00CA5230" w:rsidRPr="00D452DB">
        <w:rPr>
          <w:rFonts w:ascii="Times New Roman" w:eastAsia="Times New Roman" w:hAnsi="Times New Roman" w:cs="Times New Roman"/>
          <w:sz w:val="24"/>
          <w:szCs w:val="24"/>
        </w:rPr>
        <w:t xml:space="preserve">estern consumer cultures such as chocolate consumption. </w:t>
      </w:r>
      <w:r w:rsidR="00F2789D" w:rsidRPr="00D452DB">
        <w:rPr>
          <w:rFonts w:ascii="Times New Roman" w:eastAsia="Times New Roman" w:hAnsi="Times New Roman" w:cs="Times New Roman"/>
          <w:sz w:val="24"/>
          <w:szCs w:val="24"/>
        </w:rPr>
        <w:t>The</w:t>
      </w:r>
      <w:r w:rsidR="00EA0458" w:rsidRPr="00D452DB">
        <w:rPr>
          <w:rFonts w:ascii="Times New Roman" w:eastAsia="Times New Roman" w:hAnsi="Times New Roman" w:cs="Times New Roman"/>
          <w:sz w:val="24"/>
          <w:szCs w:val="24"/>
        </w:rPr>
        <w:t>se</w:t>
      </w:r>
      <w:r w:rsidR="00F2789D" w:rsidRPr="00D452DB">
        <w:rPr>
          <w:rFonts w:ascii="Times New Roman" w:eastAsia="Times New Roman" w:hAnsi="Times New Roman" w:cs="Times New Roman"/>
          <w:sz w:val="24"/>
          <w:szCs w:val="24"/>
        </w:rPr>
        <w:t xml:space="preserve"> growing </w:t>
      </w:r>
      <w:r w:rsidR="00EA0458" w:rsidRPr="00D452DB">
        <w:rPr>
          <w:rFonts w:ascii="Times New Roman" w:eastAsia="Times New Roman" w:hAnsi="Times New Roman" w:cs="Times New Roman"/>
          <w:sz w:val="24"/>
          <w:szCs w:val="24"/>
        </w:rPr>
        <w:t>developing markets</w:t>
      </w:r>
      <w:r w:rsidR="00F2789D" w:rsidRPr="00D452DB">
        <w:rPr>
          <w:rFonts w:ascii="Times New Roman" w:eastAsia="Times New Roman" w:hAnsi="Times New Roman" w:cs="Times New Roman"/>
          <w:sz w:val="24"/>
          <w:szCs w:val="24"/>
        </w:rPr>
        <w:t xml:space="preserve"> are now generating large market growth rates</w:t>
      </w:r>
      <w:r w:rsidR="009C6BA9">
        <w:rPr>
          <w:rFonts w:ascii="Times New Roman" w:eastAsia="Times New Roman" w:hAnsi="Times New Roman" w:cs="Times New Roman"/>
          <w:sz w:val="24"/>
          <w:szCs w:val="24"/>
        </w:rPr>
        <w:t>,</w:t>
      </w:r>
      <w:r w:rsidR="00F2789D" w:rsidRPr="00D452DB">
        <w:rPr>
          <w:rFonts w:ascii="Times New Roman" w:eastAsia="Times New Roman" w:hAnsi="Times New Roman" w:cs="Times New Roman"/>
          <w:sz w:val="24"/>
          <w:szCs w:val="24"/>
        </w:rPr>
        <w:t xml:space="preserve"> with </w:t>
      </w:r>
      <w:r w:rsidR="00EA0458" w:rsidRPr="00D452DB">
        <w:rPr>
          <w:rFonts w:ascii="Times New Roman" w:eastAsia="Times New Roman" w:hAnsi="Times New Roman" w:cs="Times New Roman"/>
          <w:sz w:val="24"/>
          <w:szCs w:val="24"/>
        </w:rPr>
        <w:t>Asia</w:t>
      </w:r>
      <w:r w:rsidR="00F2789D" w:rsidRPr="00D452DB">
        <w:rPr>
          <w:rFonts w:ascii="Times New Roman" w:eastAsia="Times New Roman" w:hAnsi="Times New Roman" w:cs="Times New Roman"/>
          <w:sz w:val="24"/>
          <w:szCs w:val="24"/>
        </w:rPr>
        <w:t xml:space="preserve"> recording significant increases in consumption.</w:t>
      </w:r>
      <w:r w:rsidR="0093744A">
        <w:rPr>
          <w:rFonts w:ascii="Times New Roman" w:eastAsia="Times New Roman" w:hAnsi="Times New Roman" w:cs="Times New Roman"/>
          <w:sz w:val="24"/>
          <w:szCs w:val="24"/>
        </w:rPr>
        <w:t xml:space="preserve"> </w:t>
      </w:r>
      <w:r w:rsidR="00BE10A5" w:rsidRPr="00D452DB">
        <w:rPr>
          <w:rFonts w:ascii="Times New Roman" w:eastAsia="Times New Roman" w:hAnsi="Times New Roman" w:cs="Times New Roman"/>
          <w:sz w:val="24"/>
          <w:szCs w:val="24"/>
        </w:rPr>
        <w:t>However, Europeans remain the champions of chocolate</w:t>
      </w:r>
      <w:r w:rsidR="009C6BA9">
        <w:rPr>
          <w:rFonts w:ascii="Times New Roman" w:eastAsia="Times New Roman" w:hAnsi="Times New Roman" w:cs="Times New Roman"/>
          <w:sz w:val="24"/>
          <w:szCs w:val="24"/>
        </w:rPr>
        <w:t xml:space="preserve">. </w:t>
      </w:r>
      <w:r w:rsidR="00BE10A5" w:rsidRPr="00D452DB">
        <w:rPr>
          <w:rFonts w:ascii="Times New Roman" w:eastAsia="Times New Roman" w:hAnsi="Times New Roman" w:cs="Times New Roman"/>
          <w:sz w:val="24"/>
          <w:szCs w:val="24"/>
        </w:rPr>
        <w:t>T</w:t>
      </w:r>
      <w:r w:rsidR="009C6BA9">
        <w:rPr>
          <w:rFonts w:ascii="Times New Roman" w:eastAsia="Times New Roman" w:hAnsi="Times New Roman" w:cs="Times New Roman"/>
          <w:sz w:val="24"/>
          <w:szCs w:val="24"/>
        </w:rPr>
        <w:t>he t</w:t>
      </w:r>
      <w:r w:rsidR="00BE10A5" w:rsidRPr="00D452DB">
        <w:rPr>
          <w:rFonts w:ascii="Times New Roman" w:eastAsia="Times New Roman" w:hAnsi="Times New Roman" w:cs="Times New Roman"/>
          <w:sz w:val="24"/>
          <w:szCs w:val="24"/>
        </w:rPr>
        <w:t xml:space="preserve">op five consumers markets for chocolate </w:t>
      </w:r>
      <w:r w:rsidR="009C6BA9">
        <w:rPr>
          <w:rFonts w:ascii="Times New Roman" w:eastAsia="Times New Roman" w:hAnsi="Times New Roman" w:cs="Times New Roman"/>
          <w:sz w:val="24"/>
          <w:szCs w:val="24"/>
        </w:rPr>
        <w:t>are</w:t>
      </w:r>
      <w:r w:rsidR="00BE10A5" w:rsidRPr="00D452DB">
        <w:rPr>
          <w:rFonts w:ascii="Times New Roman" w:eastAsia="Times New Roman" w:hAnsi="Times New Roman" w:cs="Times New Roman"/>
          <w:sz w:val="24"/>
          <w:szCs w:val="24"/>
        </w:rPr>
        <w:t xml:space="preserve">: </w:t>
      </w:r>
    </w:p>
    <w:p w:rsidR="00BE10A5" w:rsidRPr="00D452DB" w:rsidRDefault="00BE10A5" w:rsidP="0093744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r w:rsidRPr="00D452DB">
        <w:rPr>
          <w:rFonts w:ascii="Times New Roman" w:eastAsia="Times New Roman" w:hAnsi="Times New Roman" w:cs="Times New Roman"/>
          <w:sz w:val="24"/>
          <w:szCs w:val="24"/>
        </w:rPr>
        <w:t>Switzerland</w:t>
      </w:r>
      <w:r w:rsidR="009C6BA9">
        <w:rPr>
          <w:rFonts w:ascii="Times New Roman" w:eastAsia="Times New Roman" w:hAnsi="Times New Roman" w:cs="Times New Roman"/>
          <w:sz w:val="24"/>
          <w:szCs w:val="24"/>
        </w:rPr>
        <w:t>:</w:t>
      </w:r>
      <w:r w:rsidRPr="00D452DB">
        <w:rPr>
          <w:rFonts w:ascii="Times New Roman" w:eastAsia="Times New Roman" w:hAnsi="Times New Roman" w:cs="Times New Roman"/>
          <w:sz w:val="24"/>
          <w:szCs w:val="24"/>
        </w:rPr>
        <w:t xml:space="preserve"> 10.05 kg per capita consumption per year</w:t>
      </w:r>
      <w:r w:rsidR="009C6BA9">
        <w:rPr>
          <w:rFonts w:ascii="Times New Roman" w:eastAsia="Times New Roman" w:hAnsi="Times New Roman" w:cs="Times New Roman"/>
          <w:sz w:val="24"/>
          <w:szCs w:val="24"/>
        </w:rPr>
        <w:t>.</w:t>
      </w:r>
    </w:p>
    <w:p w:rsidR="00BE10A5" w:rsidRPr="00D452DB" w:rsidRDefault="00BE10A5" w:rsidP="0093744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r w:rsidRPr="00D452DB">
        <w:rPr>
          <w:rFonts w:ascii="Times New Roman" w:eastAsia="Times New Roman" w:hAnsi="Times New Roman" w:cs="Times New Roman"/>
          <w:sz w:val="24"/>
          <w:szCs w:val="24"/>
        </w:rPr>
        <w:t>United Kingdom</w:t>
      </w:r>
      <w:r w:rsidR="009C6BA9">
        <w:rPr>
          <w:rFonts w:ascii="Times New Roman" w:eastAsia="Times New Roman" w:hAnsi="Times New Roman" w:cs="Times New Roman"/>
          <w:sz w:val="24"/>
          <w:szCs w:val="24"/>
        </w:rPr>
        <w:t>:</w:t>
      </w:r>
      <w:r w:rsidRPr="00D452DB">
        <w:rPr>
          <w:rFonts w:ascii="Times New Roman" w:eastAsia="Times New Roman" w:hAnsi="Times New Roman" w:cs="Times New Roman"/>
          <w:sz w:val="24"/>
          <w:szCs w:val="24"/>
        </w:rPr>
        <w:t xml:space="preserve"> 9.97 kg per capita consumption per year</w:t>
      </w:r>
      <w:r w:rsidR="009C6BA9">
        <w:rPr>
          <w:rFonts w:ascii="Times New Roman" w:eastAsia="Times New Roman" w:hAnsi="Times New Roman" w:cs="Times New Roman"/>
          <w:sz w:val="24"/>
          <w:szCs w:val="24"/>
        </w:rPr>
        <w:t>.</w:t>
      </w:r>
    </w:p>
    <w:p w:rsidR="00BE10A5" w:rsidRPr="00D452DB" w:rsidRDefault="00BE10A5" w:rsidP="0093744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r w:rsidRPr="00D452DB">
        <w:rPr>
          <w:rFonts w:ascii="Times New Roman" w:eastAsia="Times New Roman" w:hAnsi="Times New Roman" w:cs="Times New Roman"/>
          <w:sz w:val="24"/>
          <w:szCs w:val="24"/>
        </w:rPr>
        <w:t>Germany</w:t>
      </w:r>
      <w:r w:rsidR="009C6BA9">
        <w:rPr>
          <w:rFonts w:ascii="Times New Roman" w:eastAsia="Times New Roman" w:hAnsi="Times New Roman" w:cs="Times New Roman"/>
          <w:sz w:val="24"/>
          <w:szCs w:val="24"/>
        </w:rPr>
        <w:t>:</w:t>
      </w:r>
      <w:r w:rsidRPr="00D452DB">
        <w:rPr>
          <w:rFonts w:ascii="Times New Roman" w:eastAsia="Times New Roman" w:hAnsi="Times New Roman" w:cs="Times New Roman"/>
          <w:sz w:val="24"/>
          <w:szCs w:val="24"/>
        </w:rPr>
        <w:t xml:space="preserve"> 9.16 kg per capita consumption per year</w:t>
      </w:r>
      <w:r w:rsidR="009C6BA9">
        <w:rPr>
          <w:rFonts w:ascii="Times New Roman" w:eastAsia="Times New Roman" w:hAnsi="Times New Roman" w:cs="Times New Roman"/>
          <w:sz w:val="24"/>
          <w:szCs w:val="24"/>
        </w:rPr>
        <w:t>.</w:t>
      </w:r>
    </w:p>
    <w:p w:rsidR="00BE10A5" w:rsidRPr="00D452DB" w:rsidRDefault="00BE10A5" w:rsidP="0093744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r w:rsidRPr="00D452DB">
        <w:rPr>
          <w:rFonts w:ascii="Times New Roman" w:eastAsia="Times New Roman" w:hAnsi="Times New Roman" w:cs="Times New Roman"/>
          <w:sz w:val="24"/>
          <w:szCs w:val="24"/>
        </w:rPr>
        <w:t>Belgium</w:t>
      </w:r>
      <w:r w:rsidR="009C6BA9">
        <w:rPr>
          <w:rFonts w:ascii="Times New Roman" w:eastAsia="Times New Roman" w:hAnsi="Times New Roman" w:cs="Times New Roman"/>
          <w:sz w:val="24"/>
          <w:szCs w:val="24"/>
        </w:rPr>
        <w:t>:</w:t>
      </w:r>
      <w:r w:rsidRPr="00D452DB">
        <w:rPr>
          <w:rFonts w:ascii="Times New Roman" w:eastAsia="Times New Roman" w:hAnsi="Times New Roman" w:cs="Times New Roman"/>
          <w:sz w:val="24"/>
          <w:szCs w:val="24"/>
        </w:rPr>
        <w:t xml:space="preserve"> 8.92 kg per capita consumption per year</w:t>
      </w:r>
      <w:r w:rsidR="009C6BA9">
        <w:rPr>
          <w:rFonts w:ascii="Times New Roman" w:eastAsia="Times New Roman" w:hAnsi="Times New Roman" w:cs="Times New Roman"/>
          <w:sz w:val="24"/>
          <w:szCs w:val="24"/>
        </w:rPr>
        <w:t>.</w:t>
      </w:r>
    </w:p>
    <w:p w:rsidR="00BE10A5" w:rsidRPr="00D452DB" w:rsidRDefault="00BE10A5" w:rsidP="0093744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r w:rsidRPr="00D452DB">
        <w:rPr>
          <w:rFonts w:ascii="Times New Roman" w:eastAsia="Times New Roman" w:hAnsi="Times New Roman" w:cs="Times New Roman"/>
          <w:sz w:val="24"/>
          <w:szCs w:val="24"/>
        </w:rPr>
        <w:t>Norway</w:t>
      </w:r>
      <w:r w:rsidR="009C6BA9">
        <w:rPr>
          <w:rFonts w:ascii="Times New Roman" w:eastAsia="Times New Roman" w:hAnsi="Times New Roman" w:cs="Times New Roman"/>
          <w:sz w:val="24"/>
          <w:szCs w:val="24"/>
        </w:rPr>
        <w:t>:</w:t>
      </w:r>
      <w:r w:rsidRPr="00D452DB">
        <w:rPr>
          <w:rFonts w:ascii="Times New Roman" w:eastAsia="Times New Roman" w:hAnsi="Times New Roman" w:cs="Times New Roman"/>
          <w:sz w:val="24"/>
          <w:szCs w:val="24"/>
        </w:rPr>
        <w:t xml:space="preserve"> 8.76 kg per capita consumption per year</w:t>
      </w:r>
      <w:r w:rsidR="009C6BA9">
        <w:rPr>
          <w:rFonts w:ascii="Times New Roman" w:eastAsia="Times New Roman" w:hAnsi="Times New Roman" w:cs="Times New Roman"/>
          <w:sz w:val="24"/>
          <w:szCs w:val="24"/>
        </w:rPr>
        <w:t>.</w:t>
      </w:r>
    </w:p>
    <w:p w:rsidR="00CA7642" w:rsidRPr="00D452DB" w:rsidRDefault="00B2328E" w:rsidP="00937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r w:rsidRPr="00D452DB">
        <w:rPr>
          <w:rFonts w:ascii="Times New Roman" w:eastAsia="Times New Roman" w:hAnsi="Times New Roman" w:cs="Times New Roman"/>
          <w:sz w:val="24"/>
          <w:szCs w:val="24"/>
        </w:rPr>
        <w:t>However, m</w:t>
      </w:r>
      <w:r w:rsidR="00BE10A5" w:rsidRPr="00D452DB">
        <w:rPr>
          <w:rFonts w:ascii="Times New Roman" w:eastAsia="Times New Roman" w:hAnsi="Times New Roman" w:cs="Times New Roman"/>
          <w:sz w:val="24"/>
          <w:szCs w:val="24"/>
        </w:rPr>
        <w:t xml:space="preserve">ore recently these companies </w:t>
      </w:r>
      <w:r w:rsidR="00CF1315" w:rsidRPr="00D452DB">
        <w:rPr>
          <w:rFonts w:ascii="Times New Roman" w:eastAsia="Times New Roman" w:hAnsi="Times New Roman" w:cs="Times New Roman"/>
          <w:sz w:val="24"/>
          <w:szCs w:val="24"/>
        </w:rPr>
        <w:t xml:space="preserve">have been </w:t>
      </w:r>
      <w:proofErr w:type="spellStart"/>
      <w:r w:rsidR="00CF1315" w:rsidRPr="00D452DB">
        <w:rPr>
          <w:rFonts w:ascii="Times New Roman" w:eastAsia="Times New Roman" w:hAnsi="Times New Roman" w:cs="Times New Roman"/>
          <w:sz w:val="24"/>
          <w:szCs w:val="24"/>
        </w:rPr>
        <w:t>criticised</w:t>
      </w:r>
      <w:proofErr w:type="spellEnd"/>
      <w:r w:rsidR="00CF1315" w:rsidRPr="00D452DB">
        <w:rPr>
          <w:rFonts w:ascii="Times New Roman" w:eastAsia="Times New Roman" w:hAnsi="Times New Roman" w:cs="Times New Roman"/>
          <w:sz w:val="24"/>
          <w:szCs w:val="24"/>
        </w:rPr>
        <w:t xml:space="preserve"> for their </w:t>
      </w:r>
      <w:r w:rsidR="00BE10A5" w:rsidRPr="00D452DB">
        <w:rPr>
          <w:rFonts w:ascii="Times New Roman" w:eastAsia="Times New Roman" w:hAnsi="Times New Roman" w:cs="Times New Roman"/>
          <w:sz w:val="24"/>
          <w:szCs w:val="24"/>
        </w:rPr>
        <w:t>sourcing practices (</w:t>
      </w:r>
      <w:r w:rsidR="006C7BD9">
        <w:rPr>
          <w:rFonts w:ascii="Times New Roman" w:eastAsia="Times New Roman" w:hAnsi="Times New Roman" w:cs="Times New Roman"/>
          <w:sz w:val="24"/>
          <w:szCs w:val="24"/>
        </w:rPr>
        <w:t>s</w:t>
      </w:r>
      <w:r w:rsidR="00BE10A5" w:rsidRPr="00D452DB">
        <w:rPr>
          <w:rFonts w:ascii="Times New Roman" w:eastAsia="Times New Roman" w:hAnsi="Times New Roman" w:cs="Times New Roman"/>
          <w:sz w:val="24"/>
          <w:szCs w:val="24"/>
        </w:rPr>
        <w:t>ee below</w:t>
      </w:r>
      <w:r w:rsidR="009B7174" w:rsidRPr="00D452DB">
        <w:rPr>
          <w:rFonts w:ascii="Times New Roman" w:eastAsia="Times New Roman" w:hAnsi="Times New Roman" w:cs="Times New Roman"/>
          <w:sz w:val="24"/>
          <w:szCs w:val="24"/>
        </w:rPr>
        <w:t xml:space="preserve"> </w:t>
      </w:r>
      <w:r w:rsidR="009C6BA9">
        <w:rPr>
          <w:rFonts w:ascii="Times New Roman" w:eastAsia="Times New Roman" w:hAnsi="Times New Roman" w:cs="Times New Roman"/>
          <w:sz w:val="24"/>
          <w:szCs w:val="24"/>
        </w:rPr>
        <w:t xml:space="preserve">the </w:t>
      </w:r>
      <w:r w:rsidR="009B7174" w:rsidRPr="00D452DB">
        <w:rPr>
          <w:rFonts w:ascii="Times New Roman" w:eastAsia="Times New Roman" w:hAnsi="Times New Roman" w:cs="Times New Roman"/>
          <w:sz w:val="24"/>
          <w:szCs w:val="24"/>
        </w:rPr>
        <w:t xml:space="preserve">transcript from </w:t>
      </w:r>
      <w:r w:rsidR="00BE10A5" w:rsidRPr="00D452DB">
        <w:rPr>
          <w:rFonts w:ascii="Times New Roman" w:eastAsia="Times New Roman" w:hAnsi="Times New Roman" w:cs="Times New Roman"/>
          <w:sz w:val="24"/>
          <w:szCs w:val="24"/>
        </w:rPr>
        <w:t xml:space="preserve">CNN 2012). </w:t>
      </w:r>
      <w:r w:rsidRPr="00D452DB">
        <w:rPr>
          <w:rFonts w:ascii="Times New Roman" w:eastAsia="Times New Roman" w:hAnsi="Times New Roman" w:cs="Times New Roman"/>
          <w:sz w:val="24"/>
          <w:szCs w:val="24"/>
        </w:rPr>
        <w:t>M</w:t>
      </w:r>
      <w:r w:rsidR="00BE10A5" w:rsidRPr="00D452DB">
        <w:rPr>
          <w:rFonts w:ascii="Times New Roman" w:eastAsia="Times New Roman" w:hAnsi="Times New Roman" w:cs="Times New Roman"/>
          <w:sz w:val="24"/>
          <w:szCs w:val="24"/>
        </w:rPr>
        <w:t xml:space="preserve">any of these very familiar brands </w:t>
      </w:r>
      <w:r w:rsidR="009C6BA9">
        <w:rPr>
          <w:rFonts w:ascii="Times New Roman" w:eastAsia="Times New Roman" w:hAnsi="Times New Roman" w:cs="Times New Roman"/>
          <w:sz w:val="24"/>
          <w:szCs w:val="24"/>
        </w:rPr>
        <w:t xml:space="preserve">that </w:t>
      </w:r>
      <w:r w:rsidRPr="00D452DB">
        <w:rPr>
          <w:rFonts w:ascii="Times New Roman" w:eastAsia="Times New Roman" w:hAnsi="Times New Roman" w:cs="Times New Roman"/>
          <w:sz w:val="24"/>
          <w:szCs w:val="24"/>
        </w:rPr>
        <w:t xml:space="preserve">we love </w:t>
      </w:r>
      <w:r w:rsidR="00BE10A5" w:rsidRPr="00D452DB">
        <w:rPr>
          <w:rFonts w:ascii="Times New Roman" w:eastAsia="Times New Roman" w:hAnsi="Times New Roman" w:cs="Times New Roman"/>
          <w:sz w:val="24"/>
          <w:szCs w:val="24"/>
        </w:rPr>
        <w:t xml:space="preserve">have been </w:t>
      </w:r>
      <w:r w:rsidR="00CF1315" w:rsidRPr="00D452DB">
        <w:rPr>
          <w:rFonts w:ascii="Times New Roman" w:eastAsia="Times New Roman" w:hAnsi="Times New Roman" w:cs="Times New Roman"/>
          <w:sz w:val="24"/>
          <w:szCs w:val="24"/>
        </w:rPr>
        <w:t>scorned for</w:t>
      </w:r>
      <w:r w:rsidR="00BE10A5" w:rsidRPr="00D452DB">
        <w:rPr>
          <w:rFonts w:ascii="Times New Roman" w:eastAsia="Times New Roman" w:hAnsi="Times New Roman" w:cs="Times New Roman"/>
          <w:sz w:val="24"/>
          <w:szCs w:val="24"/>
        </w:rPr>
        <w:t xml:space="preserve"> </w:t>
      </w:r>
      <w:r w:rsidR="009C6BA9">
        <w:rPr>
          <w:rFonts w:ascii="Times New Roman" w:eastAsia="Times New Roman" w:hAnsi="Times New Roman" w:cs="Times New Roman"/>
          <w:sz w:val="24"/>
          <w:szCs w:val="24"/>
        </w:rPr>
        <w:t xml:space="preserve">engaging in </w:t>
      </w:r>
      <w:r w:rsidR="00BE10A5" w:rsidRPr="00D452DB">
        <w:rPr>
          <w:rFonts w:ascii="Times New Roman" w:eastAsia="Times New Roman" w:hAnsi="Times New Roman" w:cs="Times New Roman"/>
          <w:sz w:val="24"/>
          <w:szCs w:val="24"/>
        </w:rPr>
        <w:t xml:space="preserve">unethical slave </w:t>
      </w:r>
      <w:proofErr w:type="spellStart"/>
      <w:r w:rsidR="00BE10A5" w:rsidRPr="00D452DB">
        <w:rPr>
          <w:rFonts w:ascii="Times New Roman" w:eastAsia="Times New Roman" w:hAnsi="Times New Roman" w:cs="Times New Roman"/>
          <w:sz w:val="24"/>
          <w:szCs w:val="24"/>
        </w:rPr>
        <w:t>labour</w:t>
      </w:r>
      <w:proofErr w:type="spellEnd"/>
      <w:r w:rsidR="00BE10A5" w:rsidRPr="00D452DB">
        <w:rPr>
          <w:rFonts w:ascii="Times New Roman" w:eastAsia="Times New Roman" w:hAnsi="Times New Roman" w:cs="Times New Roman"/>
          <w:sz w:val="24"/>
          <w:szCs w:val="24"/>
        </w:rPr>
        <w:t xml:space="preserve"> practices in </w:t>
      </w:r>
      <w:r w:rsidR="009C6BA9">
        <w:rPr>
          <w:rFonts w:ascii="Times New Roman" w:eastAsia="Times New Roman" w:hAnsi="Times New Roman" w:cs="Times New Roman"/>
          <w:sz w:val="24"/>
          <w:szCs w:val="24"/>
        </w:rPr>
        <w:t xml:space="preserve">relation to </w:t>
      </w:r>
      <w:r w:rsidR="00BE10A5" w:rsidRPr="00D452DB">
        <w:rPr>
          <w:rFonts w:ascii="Times New Roman" w:eastAsia="Times New Roman" w:hAnsi="Times New Roman" w:cs="Times New Roman"/>
          <w:sz w:val="24"/>
          <w:szCs w:val="24"/>
        </w:rPr>
        <w:t xml:space="preserve">the sourcing of </w:t>
      </w:r>
      <w:r w:rsidR="00CF1315" w:rsidRPr="00D452DB">
        <w:rPr>
          <w:rFonts w:ascii="Times New Roman" w:eastAsia="Times New Roman" w:hAnsi="Times New Roman" w:cs="Times New Roman"/>
          <w:sz w:val="24"/>
          <w:szCs w:val="24"/>
        </w:rPr>
        <w:t>cocoa</w:t>
      </w:r>
      <w:r w:rsidR="00BE10A5" w:rsidRPr="00D452DB">
        <w:rPr>
          <w:rFonts w:ascii="Times New Roman" w:eastAsia="Times New Roman" w:hAnsi="Times New Roman" w:cs="Times New Roman"/>
          <w:sz w:val="24"/>
          <w:szCs w:val="24"/>
        </w:rPr>
        <w:t>.</w:t>
      </w:r>
      <w:r w:rsidRPr="00D452DB">
        <w:rPr>
          <w:rFonts w:ascii="Times New Roman" w:eastAsia="Times New Roman" w:hAnsi="Times New Roman" w:cs="Times New Roman"/>
          <w:sz w:val="24"/>
          <w:szCs w:val="24"/>
        </w:rPr>
        <w:t xml:space="preserve"> </w:t>
      </w:r>
    </w:p>
    <w:p w:rsidR="008D3C4A" w:rsidRDefault="008D3C4A" w:rsidP="00937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r>
        <w:rPr>
          <w:noProof/>
          <w:lang w:val="en-AU" w:eastAsia="en-AU"/>
        </w:rPr>
        <w:drawing>
          <wp:inline distT="0" distB="0" distL="0" distR="0" wp14:anchorId="71372D13" wp14:editId="7938B9BB">
            <wp:extent cx="3158326" cy="1755873"/>
            <wp:effectExtent l="0" t="0" r="0" b="0"/>
            <wp:docPr id="38917" name="Picture 4" descr="http://www2.worthingtonlibraries.org/teen/blog/Image/icons/choco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7" name="Picture 4" descr="http://www2.worthingtonlibraries.org/teen/blog/Image/icons/chocolat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9257" cy="1756391"/>
                    </a:xfrm>
                    <a:prstGeom prst="rect">
                      <a:avLst/>
                    </a:prstGeom>
                    <a:noFill/>
                    <a:ln>
                      <a:noFill/>
                    </a:ln>
                    <a:extLst/>
                  </pic:spPr>
                </pic:pic>
              </a:graphicData>
            </a:graphic>
          </wp:inline>
        </w:drawing>
      </w:r>
      <w:r>
        <w:rPr>
          <w:noProof/>
          <w:lang w:val="en-AU" w:eastAsia="en-AU"/>
        </w:rPr>
        <w:drawing>
          <wp:inline distT="0" distB="0" distL="0" distR="0" wp14:anchorId="7AFB55C3" wp14:editId="43C162E3">
            <wp:extent cx="2687102" cy="1699774"/>
            <wp:effectExtent l="0" t="0" r="0" b="0"/>
            <wp:docPr id="38918" name="Picture 6" descr="http://trueslant.com/jennaweber/files/2009/09/Choco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8" name="Picture 6" descr="http://trueslant.com/jennaweber/files/2009/09/Chocolat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9975" cy="1701591"/>
                    </a:xfrm>
                    <a:prstGeom prst="rect">
                      <a:avLst/>
                    </a:prstGeom>
                    <a:noFill/>
                    <a:ln>
                      <a:noFill/>
                    </a:ln>
                    <a:extLst/>
                  </pic:spPr>
                </pic:pic>
              </a:graphicData>
            </a:graphic>
          </wp:inline>
        </w:drawing>
      </w:r>
    </w:p>
    <w:p w:rsidR="008D3C4A" w:rsidRDefault="008D3C4A" w:rsidP="00937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b/>
          <w:sz w:val="24"/>
          <w:szCs w:val="24"/>
        </w:rPr>
      </w:pPr>
    </w:p>
    <w:p w:rsidR="008D3C4A" w:rsidRDefault="008D3C4A" w:rsidP="00937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b/>
          <w:sz w:val="24"/>
          <w:szCs w:val="24"/>
        </w:rPr>
      </w:pPr>
    </w:p>
    <w:p w:rsidR="008D3C4A" w:rsidRDefault="008D3C4A" w:rsidP="00937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b/>
          <w:sz w:val="24"/>
          <w:szCs w:val="24"/>
        </w:rPr>
      </w:pPr>
    </w:p>
    <w:p w:rsidR="005318BD" w:rsidRPr="00D452DB" w:rsidRDefault="00F2789D" w:rsidP="00937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4"/>
          <w:szCs w:val="24"/>
        </w:rPr>
      </w:pPr>
      <w:r w:rsidRPr="00D452DB">
        <w:rPr>
          <w:rFonts w:ascii="Times New Roman" w:hAnsi="Times New Roman" w:cs="Times New Roman"/>
          <w:b/>
          <w:sz w:val="24"/>
          <w:szCs w:val="24"/>
        </w:rPr>
        <w:t xml:space="preserve">Report by CNN </w:t>
      </w:r>
      <w:r w:rsidR="009B7174" w:rsidRPr="00D452DB">
        <w:rPr>
          <w:rFonts w:ascii="Times New Roman" w:hAnsi="Times New Roman" w:cs="Times New Roman"/>
          <w:b/>
          <w:sz w:val="24"/>
          <w:szCs w:val="24"/>
        </w:rPr>
        <w:t>2012</w:t>
      </w:r>
      <w:r w:rsidRPr="00D452DB">
        <w:rPr>
          <w:rFonts w:ascii="Times New Roman" w:hAnsi="Times New Roman" w:cs="Times New Roman"/>
          <w:b/>
          <w:sz w:val="24"/>
          <w:szCs w:val="24"/>
        </w:rPr>
        <w:br/>
      </w:r>
      <w:proofErr w:type="gramStart"/>
      <w:r w:rsidR="005318BD" w:rsidRPr="00D452DB">
        <w:rPr>
          <w:rFonts w:ascii="Times New Roman" w:hAnsi="Times New Roman" w:cs="Times New Roman"/>
          <w:sz w:val="24"/>
          <w:szCs w:val="24"/>
        </w:rPr>
        <w:t>For</w:t>
      </w:r>
      <w:proofErr w:type="gramEnd"/>
      <w:r w:rsidR="005318BD" w:rsidRPr="00D452DB">
        <w:rPr>
          <w:rFonts w:ascii="Times New Roman" w:hAnsi="Times New Roman" w:cs="Times New Roman"/>
          <w:sz w:val="24"/>
          <w:szCs w:val="24"/>
        </w:rPr>
        <w:t xml:space="preserve"> some time now the chocolate industry has had a dark secret. Chocolate </w:t>
      </w:r>
      <w:r w:rsidR="00AF738A" w:rsidRPr="00D452DB">
        <w:rPr>
          <w:rFonts w:ascii="Times New Roman" w:hAnsi="Times New Roman" w:cs="Times New Roman"/>
          <w:sz w:val="24"/>
          <w:szCs w:val="24"/>
        </w:rPr>
        <w:t>is</w:t>
      </w:r>
      <w:r w:rsidR="005318BD" w:rsidRPr="00D452DB">
        <w:rPr>
          <w:rFonts w:ascii="Times New Roman" w:hAnsi="Times New Roman" w:cs="Times New Roman"/>
          <w:sz w:val="24"/>
          <w:szCs w:val="24"/>
        </w:rPr>
        <w:t xml:space="preserve"> sweet, but there may be a bitter aftertaste.</w:t>
      </w:r>
      <w:r w:rsidR="005318BD" w:rsidRPr="00D452DB">
        <w:rPr>
          <w:rFonts w:ascii="Times New Roman" w:hAnsi="Times New Roman" w:cs="Times New Roman"/>
          <w:b/>
          <w:sz w:val="24"/>
          <w:szCs w:val="24"/>
        </w:rPr>
        <w:t xml:space="preserve"> </w:t>
      </w:r>
      <w:r w:rsidR="00C34B50" w:rsidRPr="00D452DB">
        <w:rPr>
          <w:rFonts w:ascii="Times New Roman" w:hAnsi="Times New Roman" w:cs="Times New Roman"/>
          <w:sz w:val="24"/>
          <w:szCs w:val="24"/>
        </w:rPr>
        <w:t>According to David McKenzie (CNN 2012</w:t>
      </w:r>
      <w:r w:rsidR="001C0133">
        <w:rPr>
          <w:rFonts w:ascii="Times New Roman" w:hAnsi="Times New Roman" w:cs="Times New Roman"/>
          <w:sz w:val="24"/>
          <w:szCs w:val="24"/>
        </w:rPr>
        <w:t>a</w:t>
      </w:r>
      <w:r w:rsidR="00C34B50" w:rsidRPr="00D452DB">
        <w:rPr>
          <w:rFonts w:ascii="Times New Roman" w:hAnsi="Times New Roman" w:cs="Times New Roman"/>
          <w:sz w:val="24"/>
          <w:szCs w:val="24"/>
        </w:rPr>
        <w:t xml:space="preserve">), </w:t>
      </w:r>
      <w:r w:rsidR="007B7A33">
        <w:rPr>
          <w:rFonts w:ascii="Times New Roman" w:hAnsi="Times New Roman" w:cs="Times New Roman"/>
          <w:sz w:val="24"/>
          <w:szCs w:val="24"/>
        </w:rPr>
        <w:t>‘</w:t>
      </w:r>
      <w:r w:rsidR="005318BD" w:rsidRPr="00D452DB">
        <w:rPr>
          <w:rFonts w:ascii="Times New Roman" w:hAnsi="Times New Roman" w:cs="Times New Roman"/>
          <w:sz w:val="24"/>
          <w:szCs w:val="24"/>
        </w:rPr>
        <w:t>Everyone loves chocolate. But for thousands of people, chocolate is the reason for their enslavement</w:t>
      </w:r>
      <w:r w:rsidR="007B7A33">
        <w:rPr>
          <w:rFonts w:ascii="Times New Roman" w:hAnsi="Times New Roman" w:cs="Times New Roman"/>
          <w:sz w:val="24"/>
          <w:szCs w:val="24"/>
        </w:rPr>
        <w:t>’</w:t>
      </w:r>
      <w:r w:rsidR="005318BD" w:rsidRPr="00D452DB">
        <w:rPr>
          <w:rFonts w:ascii="Times New Roman" w:hAnsi="Times New Roman" w:cs="Times New Roman"/>
          <w:sz w:val="24"/>
          <w:szCs w:val="24"/>
        </w:rPr>
        <w:t xml:space="preserve">. </w:t>
      </w:r>
    </w:p>
    <w:p w:rsidR="005318BD" w:rsidRPr="00743FDE" w:rsidRDefault="005318BD" w:rsidP="005B409C">
      <w:pPr>
        <w:pStyle w:val="NormalWeb"/>
        <w:spacing w:line="360" w:lineRule="auto"/>
      </w:pPr>
      <w:r w:rsidRPr="00D452DB">
        <w:t xml:space="preserve">The chocolate bar </w:t>
      </w:r>
      <w:r w:rsidR="00AF738A" w:rsidRPr="00D452DB">
        <w:t>we eat is</w:t>
      </w:r>
      <w:r w:rsidRPr="00D452DB">
        <w:t xml:space="preserve"> likely </w:t>
      </w:r>
      <w:r w:rsidR="00AF738A" w:rsidRPr="00D452DB">
        <w:t>farmed</w:t>
      </w:r>
      <w:r w:rsidRPr="00D452DB">
        <w:t xml:space="preserve"> in a West African cocoa plantation, and </w:t>
      </w:r>
      <w:r w:rsidR="00AF738A" w:rsidRPr="00D452DB">
        <w:t xml:space="preserve">unfortunately </w:t>
      </w:r>
      <w:r w:rsidRPr="00D452DB">
        <w:t xml:space="preserve">often the people who harvest it are children. Many are slaves to a system that produces something almost all of us consume and enjoy. The CNN Freedom Project </w:t>
      </w:r>
      <w:r w:rsidR="00AF738A" w:rsidRPr="00D452DB">
        <w:t xml:space="preserve">by </w:t>
      </w:r>
      <w:r w:rsidRPr="00D452DB">
        <w:t>David McKenzie (</w:t>
      </w:r>
      <w:r w:rsidR="001C0133">
        <w:t xml:space="preserve">CNN </w:t>
      </w:r>
      <w:r w:rsidRPr="00D452DB">
        <w:t>2012</w:t>
      </w:r>
      <w:r w:rsidR="001C0133">
        <w:t>a</w:t>
      </w:r>
      <w:r w:rsidRPr="00D452DB">
        <w:t xml:space="preserve">) </w:t>
      </w:r>
      <w:r w:rsidR="00AF738A" w:rsidRPr="00D452DB">
        <w:t xml:space="preserve">went </w:t>
      </w:r>
      <w:r w:rsidRPr="00D452DB">
        <w:t>into the heart of the Ivory Coast</w:t>
      </w:r>
      <w:r w:rsidR="004A0040">
        <w:t>—</w:t>
      </w:r>
      <w:r w:rsidRPr="00D452DB">
        <w:t>the world’s largest cocoa producer</w:t>
      </w:r>
      <w:r w:rsidR="004A0040">
        <w:t>—</w:t>
      </w:r>
      <w:r w:rsidRPr="00D452DB">
        <w:t>to investigate what</w:t>
      </w:r>
      <w:r w:rsidR="006C7BD9">
        <w:t>’</w:t>
      </w:r>
      <w:r w:rsidRPr="00D452DB">
        <w:t>s happening to children working in the fields</w:t>
      </w:r>
      <w:r w:rsidRPr="00623C29">
        <w:t>.</w:t>
      </w:r>
      <w:r w:rsidR="0093744A" w:rsidRPr="00623C29">
        <w:t xml:space="preserve"> </w:t>
      </w:r>
      <w:r w:rsidR="005B409C" w:rsidRPr="00623C29">
        <w:t>“His work has resulted in a shocking, eye-opening documentary showing that despite all the promises the global chocolate industry made a decade ago, much of the trade remains unchanged. There are still child slaves harvesting cocoa, even though some have never even tasted chocolate and some don't even know what the word "chocolate" means”.</w:t>
      </w:r>
      <w:r w:rsidR="005B409C" w:rsidRPr="00743FDE">
        <w:t xml:space="preserve"> </w:t>
      </w:r>
      <w:r w:rsidRPr="00743FDE">
        <w:t xml:space="preserve">In the documentary </w:t>
      </w:r>
      <w:r w:rsidR="007B7A33">
        <w:t>‘</w:t>
      </w:r>
      <w:r w:rsidRPr="00743FDE">
        <w:t>Chocolate’s Child Slaves</w:t>
      </w:r>
      <w:r w:rsidR="007B7A33">
        <w:t>’</w:t>
      </w:r>
      <w:r w:rsidRPr="00743FDE">
        <w:t xml:space="preserve">, CNN discovers a human trafficking network and farmers using child </w:t>
      </w:r>
      <w:proofErr w:type="spellStart"/>
      <w:r w:rsidRPr="00743FDE">
        <w:t>labour</w:t>
      </w:r>
      <w:proofErr w:type="spellEnd"/>
      <w:r w:rsidRPr="00743FDE">
        <w:t xml:space="preserve"> for an industry offering low prices and little more than broken promises. </w:t>
      </w:r>
      <w:r w:rsidR="00743FDE" w:rsidRPr="00743FDE">
        <w:t xml:space="preserve">The documentary first aired on Friday, </w:t>
      </w:r>
      <w:r w:rsidR="007B7A33">
        <w:t xml:space="preserve">20 </w:t>
      </w:r>
      <w:r w:rsidR="00743FDE" w:rsidRPr="00743FDE">
        <w:t>January 2012 on CNN International.</w:t>
      </w:r>
      <w:r w:rsidR="0093744A">
        <w:t xml:space="preserve"> </w:t>
      </w:r>
      <w:r w:rsidR="005776E3" w:rsidRPr="00743FDE">
        <w:t>You can w</w:t>
      </w:r>
      <w:r w:rsidRPr="00743FDE">
        <w:t xml:space="preserve">atch an excerpt about Abdul, </w:t>
      </w:r>
      <w:r w:rsidR="001C0133">
        <w:t xml:space="preserve">aged </w:t>
      </w:r>
      <w:r w:rsidRPr="00743FDE">
        <w:t>10, who has been working in the fields for three years</w:t>
      </w:r>
      <w:r w:rsidR="00743FDE" w:rsidRPr="00743FDE">
        <w:t xml:space="preserve">, at the link provided in the </w:t>
      </w:r>
      <w:r w:rsidR="003A1809">
        <w:t>bibliography</w:t>
      </w:r>
      <w:r w:rsidR="003A1809" w:rsidRPr="00743FDE">
        <w:t xml:space="preserve"> </w:t>
      </w:r>
      <w:r w:rsidR="00743FDE" w:rsidRPr="00743FDE">
        <w:t xml:space="preserve">below. </w:t>
      </w:r>
    </w:p>
    <w:p w:rsidR="00AF738A" w:rsidRPr="00D452DB" w:rsidRDefault="00AF738A" w:rsidP="0093744A">
      <w:pPr>
        <w:spacing w:line="360" w:lineRule="auto"/>
        <w:rPr>
          <w:rFonts w:ascii="Times New Roman" w:hAnsi="Times New Roman" w:cs="Times New Roman"/>
          <w:sz w:val="24"/>
          <w:szCs w:val="24"/>
        </w:rPr>
      </w:pPr>
      <w:r w:rsidRPr="00D452DB">
        <w:rPr>
          <w:rFonts w:ascii="Times New Roman" w:hAnsi="Times New Roman" w:cs="Times New Roman"/>
          <w:sz w:val="24"/>
          <w:szCs w:val="24"/>
        </w:rPr>
        <w:t>Are you now wo</w:t>
      </w:r>
      <w:r w:rsidR="00D452DB">
        <w:rPr>
          <w:rFonts w:ascii="Times New Roman" w:hAnsi="Times New Roman" w:cs="Times New Roman"/>
          <w:sz w:val="24"/>
          <w:szCs w:val="24"/>
        </w:rPr>
        <w:t>ndering about how this happened? Will y</w:t>
      </w:r>
      <w:r w:rsidRPr="00D452DB">
        <w:rPr>
          <w:rFonts w:ascii="Times New Roman" w:hAnsi="Times New Roman" w:cs="Times New Roman"/>
          <w:sz w:val="24"/>
          <w:szCs w:val="24"/>
        </w:rPr>
        <w:t xml:space="preserve">ou </w:t>
      </w:r>
      <w:r w:rsidR="005318BD" w:rsidRPr="00D452DB">
        <w:rPr>
          <w:rFonts w:ascii="Times New Roman" w:hAnsi="Times New Roman" w:cs="Times New Roman"/>
          <w:sz w:val="24"/>
          <w:szCs w:val="24"/>
        </w:rPr>
        <w:t xml:space="preserve">check your next chocolate </w:t>
      </w:r>
      <w:r w:rsidRPr="00D452DB">
        <w:rPr>
          <w:rFonts w:ascii="Times New Roman" w:hAnsi="Times New Roman" w:cs="Times New Roman"/>
          <w:sz w:val="24"/>
          <w:szCs w:val="24"/>
        </w:rPr>
        <w:t xml:space="preserve">bar </w:t>
      </w:r>
      <w:r w:rsidR="005318BD" w:rsidRPr="00D452DB">
        <w:rPr>
          <w:rFonts w:ascii="Times New Roman" w:hAnsi="Times New Roman" w:cs="Times New Roman"/>
          <w:sz w:val="24"/>
          <w:szCs w:val="24"/>
        </w:rPr>
        <w:t xml:space="preserve">purchase for a </w:t>
      </w:r>
      <w:r w:rsidR="008D3C4A" w:rsidRPr="00D452DB">
        <w:rPr>
          <w:rFonts w:ascii="Times New Roman" w:hAnsi="Times New Roman" w:cs="Times New Roman"/>
          <w:sz w:val="24"/>
          <w:szCs w:val="24"/>
        </w:rPr>
        <w:t>Fairtrade</w:t>
      </w:r>
      <w:r w:rsidR="005318BD" w:rsidRPr="00D452DB">
        <w:rPr>
          <w:rFonts w:ascii="Times New Roman" w:hAnsi="Times New Roman" w:cs="Times New Roman"/>
          <w:sz w:val="24"/>
          <w:szCs w:val="24"/>
        </w:rPr>
        <w:t xml:space="preserve"> label? </w:t>
      </w:r>
    </w:p>
    <w:p w:rsidR="005318BD" w:rsidRPr="00D452DB" w:rsidRDefault="00AF738A" w:rsidP="0093744A">
      <w:pPr>
        <w:pStyle w:val="NormalWeb"/>
        <w:spacing w:line="360" w:lineRule="auto"/>
      </w:pPr>
      <w:r w:rsidRPr="00D452DB">
        <w:t>T</w:t>
      </w:r>
      <w:r w:rsidR="005318BD" w:rsidRPr="00D452DB">
        <w:t xml:space="preserve">housands of children </w:t>
      </w:r>
      <w:r w:rsidRPr="00D452DB">
        <w:t>work</w:t>
      </w:r>
      <w:r w:rsidR="005318BD" w:rsidRPr="00D452DB">
        <w:t xml:space="preserve"> in cocoa fields, </w:t>
      </w:r>
      <w:r w:rsidRPr="0025493C">
        <w:t>some</w:t>
      </w:r>
      <w:r w:rsidR="005318BD" w:rsidRPr="0025493C">
        <w:t xml:space="preserve"> against their will</w:t>
      </w:r>
      <w:r w:rsidRPr="00D452DB">
        <w:t>,</w:t>
      </w:r>
      <w:r w:rsidR="0025493C">
        <w:t xml:space="preserve"> </w:t>
      </w:r>
      <w:r w:rsidRPr="00D452DB">
        <w:t>to produce</w:t>
      </w:r>
      <w:r w:rsidR="005318BD" w:rsidRPr="00D452DB">
        <w:t xml:space="preserve"> the chocolate bars that many of us enjoy</w:t>
      </w:r>
      <w:r w:rsidR="0025493C">
        <w:t xml:space="preserve"> (see</w:t>
      </w:r>
      <w:r w:rsidR="00743FDE">
        <w:t xml:space="preserve"> </w:t>
      </w:r>
      <w:r w:rsidR="001C0133">
        <w:t xml:space="preserve">CNN 2012b, </w:t>
      </w:r>
      <w:r w:rsidR="00743FDE">
        <w:t>the chocolate explainer reference below</w:t>
      </w:r>
      <w:r w:rsidR="001C0133">
        <w:t>,</w:t>
      </w:r>
      <w:r w:rsidR="00743FDE">
        <w:t xml:space="preserve"> for further information regarding this</w:t>
      </w:r>
      <w:r w:rsidR="0025493C">
        <w:t>)</w:t>
      </w:r>
      <w:r w:rsidR="005318BD" w:rsidRPr="00D452DB">
        <w:t>.</w:t>
      </w:r>
      <w:r w:rsidR="0093744A">
        <w:t xml:space="preserve"> </w:t>
      </w:r>
      <w:r w:rsidRPr="00D452DB">
        <w:t>According to UNICEF</w:t>
      </w:r>
      <w:r w:rsidR="001C0133">
        <w:t>,</w:t>
      </w:r>
      <w:r w:rsidRPr="00D452DB">
        <w:t xml:space="preserve"> an</w:t>
      </w:r>
      <w:r w:rsidR="005318BD" w:rsidRPr="00D452DB">
        <w:t xml:space="preserve"> estimated 200</w:t>
      </w:r>
      <w:r w:rsidR="007B7A33">
        <w:t> </w:t>
      </w:r>
      <w:r w:rsidR="005318BD" w:rsidRPr="00D452DB">
        <w:t xml:space="preserve">000 children work on cocoa </w:t>
      </w:r>
      <w:r w:rsidRPr="00D452DB">
        <w:t>farms in the Ivory Coast alone</w:t>
      </w:r>
      <w:r w:rsidR="005318BD" w:rsidRPr="00D452DB">
        <w:t>.</w:t>
      </w:r>
      <w:r w:rsidR="005D48D5">
        <w:t xml:space="preserve"> As suggested </w:t>
      </w:r>
      <w:r w:rsidR="005D48D5" w:rsidRPr="00623C29">
        <w:t xml:space="preserve">“it can be hard to find ethically produced cocoa, but the "fair trade" designation helps ensures that farmers receive a fair price and prohibits the use of slave and child labor” </w:t>
      </w:r>
      <w:r w:rsidR="005D48D5">
        <w:t>(</w:t>
      </w:r>
      <w:r w:rsidR="005D48D5" w:rsidRPr="005D48D5">
        <w:t>http://thecnnfreedomproject.blogs.cnn.com/2012/01/19/ireport-challenge-fair-trade-chocolate-creations/</w:t>
      </w:r>
      <w:r w:rsidR="005D48D5">
        <w:t>)</w:t>
      </w:r>
      <w:r w:rsidR="005D48D5" w:rsidRPr="00623C29">
        <w:t xml:space="preserve"> .</w:t>
      </w:r>
      <w:r w:rsidR="005D48D5">
        <w:t xml:space="preserve"> </w:t>
      </w:r>
      <w:r w:rsidR="00645CFD" w:rsidRPr="00623C29">
        <w:t xml:space="preserve">Although it is difficult to find ethically produced cocoa, several companies are working to ensure farmers receive a fair price and prohibit the use of slave and child </w:t>
      </w:r>
      <w:proofErr w:type="spellStart"/>
      <w:r w:rsidR="00645CFD" w:rsidRPr="00623C29">
        <w:t>labour</w:t>
      </w:r>
      <w:proofErr w:type="spellEnd"/>
      <w:r w:rsidR="00645CFD" w:rsidRPr="00623C29">
        <w:t>.</w:t>
      </w:r>
      <w:r w:rsidR="00491B15">
        <w:t xml:space="preserve"> For example,</w:t>
      </w:r>
      <w:r w:rsidR="00743FDE">
        <w:t xml:space="preserve"> read this report: &lt;</w:t>
      </w:r>
      <w:r w:rsidR="005318BD" w:rsidRPr="00743FDE">
        <w:t>http://ireport.cnn.com/topics/733442</w:t>
      </w:r>
      <w:r w:rsidR="00743FDE" w:rsidRPr="00743FDE">
        <w:rPr>
          <w:rStyle w:val="Hyperlink"/>
          <w:color w:val="auto"/>
          <w:u w:val="none"/>
        </w:rPr>
        <w:t>&gt;</w:t>
      </w:r>
      <w:r w:rsidR="001C0133">
        <w:rPr>
          <w:rStyle w:val="Hyperlink"/>
          <w:color w:val="auto"/>
          <w:u w:val="none"/>
        </w:rPr>
        <w:t>.</w:t>
      </w:r>
    </w:p>
    <w:p w:rsidR="00C34B50" w:rsidRPr="00D452DB" w:rsidRDefault="009138A7" w:rsidP="0093744A">
      <w:pPr>
        <w:spacing w:before="100" w:beforeAutospacing="1" w:after="100" w:afterAutospacing="1" w:line="360" w:lineRule="auto"/>
        <w:rPr>
          <w:rFonts w:ascii="Times New Roman" w:eastAsia="Times New Roman" w:hAnsi="Times New Roman" w:cs="Times New Roman"/>
          <w:sz w:val="24"/>
          <w:szCs w:val="24"/>
        </w:rPr>
      </w:pPr>
      <w:r w:rsidRPr="00D452DB">
        <w:rPr>
          <w:rFonts w:ascii="Times New Roman" w:eastAsia="Times New Roman" w:hAnsi="Times New Roman" w:cs="Times New Roman"/>
          <w:sz w:val="24"/>
          <w:szCs w:val="24"/>
        </w:rPr>
        <w:t xml:space="preserve">There is no doubt that these </w:t>
      </w:r>
      <w:r w:rsidR="00E12C9D" w:rsidRPr="00D452DB">
        <w:rPr>
          <w:rFonts w:ascii="Times New Roman" w:eastAsia="Times New Roman" w:hAnsi="Times New Roman" w:cs="Times New Roman"/>
          <w:sz w:val="24"/>
          <w:szCs w:val="24"/>
        </w:rPr>
        <w:t xml:space="preserve">major chocolate </w:t>
      </w:r>
      <w:r w:rsidRPr="00D452DB">
        <w:rPr>
          <w:rFonts w:ascii="Times New Roman" w:eastAsia="Times New Roman" w:hAnsi="Times New Roman" w:cs="Times New Roman"/>
          <w:sz w:val="24"/>
          <w:szCs w:val="24"/>
        </w:rPr>
        <w:t xml:space="preserve">companies </w:t>
      </w:r>
      <w:r w:rsidR="00E12C9D" w:rsidRPr="00D452DB">
        <w:rPr>
          <w:rFonts w:ascii="Times New Roman" w:eastAsia="Times New Roman" w:hAnsi="Times New Roman" w:cs="Times New Roman"/>
          <w:sz w:val="24"/>
          <w:szCs w:val="24"/>
        </w:rPr>
        <w:t xml:space="preserve">understand the negative brand reputation issues and </w:t>
      </w:r>
      <w:r w:rsidR="00CA7642" w:rsidRPr="00D452DB">
        <w:rPr>
          <w:rFonts w:ascii="Times New Roman" w:eastAsia="Times New Roman" w:hAnsi="Times New Roman" w:cs="Times New Roman"/>
          <w:sz w:val="24"/>
          <w:szCs w:val="24"/>
        </w:rPr>
        <w:t xml:space="preserve">are </w:t>
      </w:r>
      <w:r w:rsidR="00AF738A" w:rsidRPr="00D452DB">
        <w:rPr>
          <w:rFonts w:ascii="Times New Roman" w:eastAsia="Times New Roman" w:hAnsi="Times New Roman" w:cs="Times New Roman"/>
          <w:sz w:val="24"/>
          <w:szCs w:val="24"/>
        </w:rPr>
        <w:t>attempting</w:t>
      </w:r>
      <w:r w:rsidRPr="00D452DB">
        <w:rPr>
          <w:rFonts w:ascii="Times New Roman" w:eastAsia="Times New Roman" w:hAnsi="Times New Roman" w:cs="Times New Roman"/>
          <w:sz w:val="24"/>
          <w:szCs w:val="24"/>
        </w:rPr>
        <w:t xml:space="preserve"> to stamp out the unethical international cocoa supply chain. As stated by Cadbury in response to </w:t>
      </w:r>
      <w:r w:rsidR="00E12C9D" w:rsidRPr="00D452DB">
        <w:rPr>
          <w:rFonts w:ascii="Times New Roman" w:eastAsia="Times New Roman" w:hAnsi="Times New Roman" w:cs="Times New Roman"/>
          <w:sz w:val="24"/>
          <w:szCs w:val="24"/>
        </w:rPr>
        <w:t>this report by CNN</w:t>
      </w:r>
      <w:r w:rsidR="001C0133">
        <w:rPr>
          <w:rFonts w:ascii="Times New Roman" w:eastAsia="Times New Roman" w:hAnsi="Times New Roman" w:cs="Times New Roman"/>
          <w:sz w:val="24"/>
          <w:szCs w:val="24"/>
        </w:rPr>
        <w:t>:</w:t>
      </w:r>
      <w:r w:rsidR="00E12C9D" w:rsidRPr="00D452DB">
        <w:rPr>
          <w:rFonts w:ascii="Times New Roman" w:eastAsia="Times New Roman" w:hAnsi="Times New Roman" w:cs="Times New Roman"/>
          <w:sz w:val="24"/>
          <w:szCs w:val="24"/>
        </w:rPr>
        <w:t xml:space="preserve"> </w:t>
      </w:r>
      <w:r w:rsidR="006C7BD9">
        <w:rPr>
          <w:rFonts w:ascii="Times New Roman" w:eastAsia="Times New Roman" w:hAnsi="Times New Roman" w:cs="Times New Roman"/>
          <w:sz w:val="24"/>
          <w:szCs w:val="24"/>
        </w:rPr>
        <w:t>‘</w:t>
      </w:r>
      <w:r w:rsidR="00E12C9D" w:rsidRPr="00D452DB">
        <w:rPr>
          <w:rFonts w:ascii="Times New Roman" w:eastAsia="Times New Roman" w:hAnsi="Times New Roman" w:cs="Times New Roman"/>
          <w:sz w:val="24"/>
          <w:szCs w:val="24"/>
        </w:rPr>
        <w:t xml:space="preserve">Cadbury takes the issue of child </w:t>
      </w:r>
      <w:proofErr w:type="spellStart"/>
      <w:r w:rsidR="00E12C9D" w:rsidRPr="00D452DB">
        <w:rPr>
          <w:rFonts w:ascii="Times New Roman" w:eastAsia="Times New Roman" w:hAnsi="Times New Roman" w:cs="Times New Roman"/>
          <w:sz w:val="24"/>
          <w:szCs w:val="24"/>
        </w:rPr>
        <w:t>labour</w:t>
      </w:r>
      <w:proofErr w:type="spellEnd"/>
      <w:r w:rsidR="00E12C9D" w:rsidRPr="00D452DB">
        <w:rPr>
          <w:rFonts w:ascii="Times New Roman" w:eastAsia="Times New Roman" w:hAnsi="Times New Roman" w:cs="Times New Roman"/>
          <w:sz w:val="24"/>
          <w:szCs w:val="24"/>
        </w:rPr>
        <w:t xml:space="preserve"> very </w:t>
      </w:r>
      <w:r w:rsidR="00E12C9D" w:rsidRPr="00D452DB">
        <w:rPr>
          <w:rFonts w:ascii="Times New Roman" w:eastAsia="Times New Roman" w:hAnsi="Times New Roman" w:cs="Times New Roman"/>
          <w:sz w:val="24"/>
          <w:szCs w:val="24"/>
        </w:rPr>
        <w:lastRenderedPageBreak/>
        <w:t xml:space="preserve">seriously, and is wholly committed to eliminating it. Through our investment in the Cadbury Cocoa Partnership and our partnership with </w:t>
      </w:r>
      <w:r w:rsidR="00AF738A" w:rsidRPr="00D452DB">
        <w:rPr>
          <w:rFonts w:ascii="Times New Roman" w:eastAsia="Times New Roman" w:hAnsi="Times New Roman" w:cs="Times New Roman"/>
          <w:sz w:val="24"/>
          <w:szCs w:val="24"/>
        </w:rPr>
        <w:t>Fair-trade</w:t>
      </w:r>
      <w:r w:rsidR="00E12C9D" w:rsidRPr="00D452DB">
        <w:rPr>
          <w:rFonts w:ascii="Times New Roman" w:eastAsia="Times New Roman" w:hAnsi="Times New Roman" w:cs="Times New Roman"/>
          <w:sz w:val="24"/>
          <w:szCs w:val="24"/>
        </w:rPr>
        <w:t>, our aim is to enable farmers to live and work in thriving cocoa communities for the long term.</w:t>
      </w:r>
      <w:r w:rsidR="006C7BD9">
        <w:rPr>
          <w:rFonts w:ascii="Times New Roman" w:eastAsia="Times New Roman" w:hAnsi="Times New Roman" w:cs="Times New Roman"/>
          <w:sz w:val="24"/>
          <w:szCs w:val="24"/>
        </w:rPr>
        <w:t>’</w:t>
      </w:r>
      <w:r w:rsidR="00E12C9D" w:rsidRPr="00D452DB">
        <w:rPr>
          <w:rFonts w:ascii="Times New Roman" w:eastAsia="Times New Roman" w:hAnsi="Times New Roman" w:cs="Times New Roman"/>
          <w:sz w:val="24"/>
          <w:szCs w:val="24"/>
        </w:rPr>
        <w:t xml:space="preserve"> Nestlé UK also responded </w:t>
      </w:r>
      <w:r w:rsidR="001C0133">
        <w:rPr>
          <w:rFonts w:ascii="Times New Roman" w:eastAsia="Times New Roman" w:hAnsi="Times New Roman" w:cs="Times New Roman"/>
          <w:sz w:val="24"/>
          <w:szCs w:val="24"/>
        </w:rPr>
        <w:t>stating that</w:t>
      </w:r>
      <w:r w:rsidR="00E12C9D" w:rsidRPr="00D452DB">
        <w:rPr>
          <w:rFonts w:ascii="Times New Roman" w:eastAsia="Times New Roman" w:hAnsi="Times New Roman" w:cs="Times New Roman"/>
          <w:sz w:val="24"/>
          <w:szCs w:val="24"/>
        </w:rPr>
        <w:t xml:space="preserve"> </w:t>
      </w:r>
      <w:r w:rsidR="006C7BD9">
        <w:rPr>
          <w:rFonts w:ascii="Times New Roman" w:eastAsia="Times New Roman" w:hAnsi="Times New Roman" w:cs="Times New Roman"/>
          <w:sz w:val="24"/>
          <w:szCs w:val="24"/>
        </w:rPr>
        <w:t>‘</w:t>
      </w:r>
      <w:r w:rsidR="00E12C9D" w:rsidRPr="00D452DB">
        <w:rPr>
          <w:rFonts w:ascii="Times New Roman" w:eastAsia="Times New Roman" w:hAnsi="Times New Roman" w:cs="Times New Roman"/>
          <w:sz w:val="24"/>
          <w:szCs w:val="24"/>
        </w:rPr>
        <w:t>as part of Nestlé</w:t>
      </w:r>
      <w:r w:rsidR="006C7BD9">
        <w:rPr>
          <w:rFonts w:ascii="Times New Roman" w:eastAsia="Times New Roman" w:hAnsi="Times New Roman" w:cs="Times New Roman"/>
          <w:sz w:val="24"/>
          <w:szCs w:val="24"/>
        </w:rPr>
        <w:t>’</w:t>
      </w:r>
      <w:r w:rsidR="00E12C9D" w:rsidRPr="00D452DB">
        <w:rPr>
          <w:rFonts w:ascii="Times New Roman" w:eastAsia="Times New Roman" w:hAnsi="Times New Roman" w:cs="Times New Roman"/>
          <w:sz w:val="24"/>
          <w:szCs w:val="24"/>
        </w:rPr>
        <w:t>s Cocoa Plan, Nestlé has committed £65 million over the next 10 years to address key economic, social and environmental issues faced by the farming communities that we work with. This builds on Nestlé</w:t>
      </w:r>
      <w:r w:rsidR="006C7BD9">
        <w:rPr>
          <w:rFonts w:ascii="Times New Roman" w:eastAsia="Times New Roman" w:hAnsi="Times New Roman" w:cs="Times New Roman"/>
          <w:sz w:val="24"/>
          <w:szCs w:val="24"/>
        </w:rPr>
        <w:t>’</w:t>
      </w:r>
      <w:r w:rsidR="00E12C9D" w:rsidRPr="00D452DB">
        <w:rPr>
          <w:rFonts w:ascii="Times New Roman" w:eastAsia="Times New Roman" w:hAnsi="Times New Roman" w:cs="Times New Roman"/>
          <w:sz w:val="24"/>
          <w:szCs w:val="24"/>
        </w:rPr>
        <w:t>s initiatives to date including £35 million that Nestlé has invested in cocoa sustainability initiatives in the Ivory Coast over the last 15 years.</w:t>
      </w:r>
      <w:r w:rsidR="006C7BD9">
        <w:rPr>
          <w:rFonts w:ascii="Times New Roman" w:eastAsia="Times New Roman" w:hAnsi="Times New Roman" w:cs="Times New Roman"/>
          <w:sz w:val="24"/>
          <w:szCs w:val="24"/>
        </w:rPr>
        <w:t>’</w:t>
      </w:r>
      <w:r w:rsidR="00E12C9D" w:rsidRPr="00D452DB">
        <w:rPr>
          <w:rFonts w:ascii="Times New Roman" w:eastAsia="Times New Roman" w:hAnsi="Times New Roman" w:cs="Times New Roman"/>
          <w:sz w:val="24"/>
          <w:szCs w:val="24"/>
        </w:rPr>
        <w:t xml:space="preserve"> </w:t>
      </w:r>
    </w:p>
    <w:p w:rsidR="00E12C9D" w:rsidRPr="00D452DB" w:rsidRDefault="00E12C9D" w:rsidP="0093744A">
      <w:pPr>
        <w:spacing w:before="100" w:beforeAutospacing="1" w:after="100" w:afterAutospacing="1" w:line="360" w:lineRule="auto"/>
        <w:rPr>
          <w:rFonts w:ascii="Times New Roman" w:eastAsia="Times New Roman" w:hAnsi="Times New Roman" w:cs="Times New Roman"/>
          <w:sz w:val="24"/>
          <w:szCs w:val="24"/>
        </w:rPr>
      </w:pPr>
      <w:r w:rsidRPr="00D452DB">
        <w:rPr>
          <w:rFonts w:ascii="Times New Roman" w:eastAsia="Times New Roman" w:hAnsi="Times New Roman" w:cs="Times New Roman"/>
          <w:sz w:val="24"/>
          <w:szCs w:val="24"/>
        </w:rPr>
        <w:t xml:space="preserve">All parties acknowledge that this is a complex and ongoing issue </w:t>
      </w:r>
      <w:r w:rsidR="001C0133">
        <w:rPr>
          <w:rFonts w:ascii="Times New Roman" w:eastAsia="Times New Roman" w:hAnsi="Times New Roman" w:cs="Times New Roman"/>
          <w:sz w:val="24"/>
          <w:szCs w:val="24"/>
        </w:rPr>
        <w:t>that</w:t>
      </w:r>
      <w:r w:rsidR="001C0133" w:rsidRPr="00D452DB">
        <w:rPr>
          <w:rFonts w:ascii="Times New Roman" w:eastAsia="Times New Roman" w:hAnsi="Times New Roman" w:cs="Times New Roman"/>
          <w:sz w:val="24"/>
          <w:szCs w:val="24"/>
        </w:rPr>
        <w:t xml:space="preserve"> </w:t>
      </w:r>
      <w:r w:rsidRPr="00D452DB">
        <w:rPr>
          <w:rFonts w:ascii="Times New Roman" w:eastAsia="Times New Roman" w:hAnsi="Times New Roman" w:cs="Times New Roman"/>
          <w:sz w:val="24"/>
          <w:szCs w:val="24"/>
        </w:rPr>
        <w:t xml:space="preserve">has been very difficult to deal with. All parties are under no illusions that the issues must be </w:t>
      </w:r>
      <w:r w:rsidR="001C0133">
        <w:rPr>
          <w:rFonts w:ascii="Times New Roman" w:eastAsia="Times New Roman" w:hAnsi="Times New Roman" w:cs="Times New Roman"/>
          <w:sz w:val="24"/>
          <w:szCs w:val="24"/>
        </w:rPr>
        <w:t>addressed</w:t>
      </w:r>
      <w:r w:rsidRPr="00D452DB">
        <w:rPr>
          <w:rFonts w:ascii="Times New Roman" w:eastAsia="Times New Roman" w:hAnsi="Times New Roman" w:cs="Times New Roman"/>
          <w:sz w:val="24"/>
          <w:szCs w:val="24"/>
        </w:rPr>
        <w:t xml:space="preserve">. However, </w:t>
      </w:r>
      <w:r w:rsidR="00AF738A" w:rsidRPr="00D452DB">
        <w:rPr>
          <w:rFonts w:ascii="Times New Roman" w:eastAsia="Times New Roman" w:hAnsi="Times New Roman" w:cs="Times New Roman"/>
          <w:sz w:val="24"/>
          <w:szCs w:val="24"/>
        </w:rPr>
        <w:t>chocolate</w:t>
      </w:r>
      <w:r w:rsidRPr="00D452DB">
        <w:rPr>
          <w:rFonts w:ascii="Times New Roman" w:eastAsia="Times New Roman" w:hAnsi="Times New Roman" w:cs="Times New Roman"/>
          <w:sz w:val="24"/>
          <w:szCs w:val="24"/>
        </w:rPr>
        <w:t xml:space="preserve"> companies have had some time to remedy the situation and bring about positive change into the unacceptable </w:t>
      </w:r>
      <w:proofErr w:type="spellStart"/>
      <w:r w:rsidRPr="00D452DB">
        <w:rPr>
          <w:rFonts w:ascii="Times New Roman" w:eastAsia="Times New Roman" w:hAnsi="Times New Roman" w:cs="Times New Roman"/>
          <w:sz w:val="24"/>
          <w:szCs w:val="24"/>
        </w:rPr>
        <w:t>labour</w:t>
      </w:r>
      <w:proofErr w:type="spellEnd"/>
      <w:r w:rsidRPr="00D452DB">
        <w:rPr>
          <w:rFonts w:ascii="Times New Roman" w:eastAsia="Times New Roman" w:hAnsi="Times New Roman" w:cs="Times New Roman"/>
          <w:sz w:val="24"/>
          <w:szCs w:val="24"/>
        </w:rPr>
        <w:t xml:space="preserve"> practices on cocoa farms in </w:t>
      </w:r>
      <w:r w:rsidR="00AF738A" w:rsidRPr="00D452DB">
        <w:rPr>
          <w:rFonts w:ascii="Times New Roman" w:eastAsia="Times New Roman" w:hAnsi="Times New Roman" w:cs="Times New Roman"/>
          <w:sz w:val="24"/>
          <w:szCs w:val="24"/>
        </w:rPr>
        <w:t>West Africa</w:t>
      </w:r>
      <w:r w:rsidR="00AE38F8" w:rsidRPr="00D452DB">
        <w:rPr>
          <w:rFonts w:ascii="Times New Roman" w:eastAsia="Times New Roman" w:hAnsi="Times New Roman" w:cs="Times New Roman"/>
          <w:sz w:val="24"/>
          <w:szCs w:val="24"/>
        </w:rPr>
        <w:t xml:space="preserve">. </w:t>
      </w:r>
      <w:r w:rsidR="00743FDE">
        <w:rPr>
          <w:rFonts w:ascii="Times New Roman" w:eastAsia="Times New Roman" w:hAnsi="Times New Roman" w:cs="Times New Roman"/>
          <w:sz w:val="24"/>
          <w:szCs w:val="24"/>
        </w:rPr>
        <w:t>You can read</w:t>
      </w:r>
      <w:r w:rsidR="00AE38F8" w:rsidRPr="00D452DB">
        <w:rPr>
          <w:rFonts w:ascii="Times New Roman" w:eastAsia="Times New Roman" w:hAnsi="Times New Roman" w:cs="Times New Roman"/>
          <w:sz w:val="24"/>
          <w:szCs w:val="24"/>
        </w:rPr>
        <w:t xml:space="preserve"> the full response </w:t>
      </w:r>
      <w:r w:rsidR="00743FDE">
        <w:rPr>
          <w:rFonts w:ascii="Times New Roman" w:eastAsia="Times New Roman" w:hAnsi="Times New Roman" w:cs="Times New Roman"/>
          <w:sz w:val="24"/>
          <w:szCs w:val="24"/>
        </w:rPr>
        <w:t xml:space="preserve">in the BBC link in the </w:t>
      </w:r>
      <w:r w:rsidR="003A1809">
        <w:rPr>
          <w:rFonts w:ascii="Times New Roman" w:eastAsia="Times New Roman" w:hAnsi="Times New Roman" w:cs="Times New Roman"/>
          <w:sz w:val="24"/>
          <w:szCs w:val="24"/>
        </w:rPr>
        <w:t>bibliography</w:t>
      </w:r>
      <w:r w:rsidR="00743FDE">
        <w:rPr>
          <w:rFonts w:ascii="Times New Roman" w:eastAsia="Times New Roman" w:hAnsi="Times New Roman" w:cs="Times New Roman"/>
          <w:sz w:val="24"/>
          <w:szCs w:val="24"/>
        </w:rPr>
        <w:t xml:space="preserve"> list below.</w:t>
      </w:r>
      <w:r w:rsidR="0093744A">
        <w:rPr>
          <w:rFonts w:ascii="Times New Roman" w:eastAsia="Times New Roman" w:hAnsi="Times New Roman" w:cs="Times New Roman"/>
          <w:sz w:val="24"/>
          <w:szCs w:val="24"/>
        </w:rPr>
        <w:t xml:space="preserve"> </w:t>
      </w:r>
    </w:p>
    <w:p w:rsidR="00EE516D" w:rsidRDefault="008D3C4A" w:rsidP="0093744A">
      <w:pPr>
        <w:spacing w:line="360" w:lineRule="auto"/>
        <w:rPr>
          <w:rFonts w:ascii="Times New Roman" w:hAnsi="Times New Roman" w:cs="Times New Roman"/>
          <w:b/>
          <w:sz w:val="28"/>
          <w:szCs w:val="28"/>
        </w:rPr>
      </w:pPr>
      <w:r>
        <w:rPr>
          <w:noProof/>
          <w:lang w:val="en-AU" w:eastAsia="en-AU"/>
        </w:rPr>
        <w:drawing>
          <wp:inline distT="0" distB="0" distL="0" distR="0" wp14:anchorId="25121640" wp14:editId="23EAB400">
            <wp:extent cx="4986635" cy="1811970"/>
            <wp:effectExtent l="0" t="0" r="0" b="0"/>
            <wp:docPr id="39941" name="Picture 7" descr="http://www.viewzone.com/chocolate-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41" name="Picture 7" descr="http://www.viewzone.com/chocolate-top.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7396" cy="1812247"/>
                    </a:xfrm>
                    <a:prstGeom prst="rect">
                      <a:avLst/>
                    </a:prstGeom>
                    <a:noFill/>
                    <a:ln>
                      <a:noFill/>
                    </a:ln>
                    <a:extLst/>
                  </pic:spPr>
                </pic:pic>
              </a:graphicData>
            </a:graphic>
          </wp:inline>
        </w:drawing>
      </w:r>
    </w:p>
    <w:p w:rsidR="00DC1991" w:rsidRPr="00D452DB" w:rsidRDefault="000A516F" w:rsidP="0093744A">
      <w:pPr>
        <w:spacing w:line="360" w:lineRule="auto"/>
        <w:rPr>
          <w:rFonts w:ascii="Times New Roman" w:hAnsi="Times New Roman" w:cs="Times New Roman"/>
          <w:b/>
          <w:sz w:val="28"/>
          <w:szCs w:val="28"/>
        </w:rPr>
      </w:pPr>
      <w:r w:rsidRPr="00D452DB">
        <w:rPr>
          <w:rFonts w:ascii="Times New Roman" w:hAnsi="Times New Roman" w:cs="Times New Roman"/>
          <w:b/>
          <w:sz w:val="28"/>
          <w:szCs w:val="28"/>
        </w:rPr>
        <w:t xml:space="preserve">The </w:t>
      </w:r>
      <w:r w:rsidR="00C34B50" w:rsidRPr="00D452DB">
        <w:rPr>
          <w:rFonts w:ascii="Times New Roman" w:hAnsi="Times New Roman" w:cs="Times New Roman"/>
          <w:b/>
          <w:sz w:val="28"/>
          <w:szCs w:val="28"/>
        </w:rPr>
        <w:t xml:space="preserve">rise of the </w:t>
      </w:r>
      <w:r w:rsidRPr="00D452DB">
        <w:rPr>
          <w:rFonts w:ascii="Times New Roman" w:hAnsi="Times New Roman" w:cs="Times New Roman"/>
          <w:b/>
          <w:sz w:val="28"/>
          <w:szCs w:val="28"/>
        </w:rPr>
        <w:t>glo</w:t>
      </w:r>
      <w:r w:rsidR="00C34B50" w:rsidRPr="00D452DB">
        <w:rPr>
          <w:rFonts w:ascii="Times New Roman" w:hAnsi="Times New Roman" w:cs="Times New Roman"/>
          <w:b/>
          <w:sz w:val="28"/>
          <w:szCs w:val="28"/>
        </w:rPr>
        <w:t>bal socially conscious consumer</w:t>
      </w:r>
      <w:r w:rsidRPr="00D452DB">
        <w:rPr>
          <w:rFonts w:ascii="Times New Roman" w:hAnsi="Times New Roman" w:cs="Times New Roman"/>
          <w:b/>
          <w:sz w:val="28"/>
          <w:szCs w:val="28"/>
        </w:rPr>
        <w:t xml:space="preserve"> </w:t>
      </w:r>
    </w:p>
    <w:p w:rsidR="00BF0960" w:rsidRPr="00BF6B5A" w:rsidRDefault="00410EC4" w:rsidP="0093744A">
      <w:pPr>
        <w:spacing w:line="360" w:lineRule="auto"/>
        <w:rPr>
          <w:rFonts w:ascii="Times New Roman" w:hAnsi="Times New Roman" w:cs="Times New Roman"/>
          <w:sz w:val="24"/>
          <w:szCs w:val="24"/>
        </w:rPr>
      </w:pPr>
      <w:r w:rsidRPr="00D452DB">
        <w:rPr>
          <w:rFonts w:ascii="Times New Roman" w:hAnsi="Times New Roman" w:cs="Times New Roman"/>
          <w:sz w:val="24"/>
          <w:szCs w:val="24"/>
        </w:rPr>
        <w:t xml:space="preserve">Worldwide there has been a movement of socially aware consumers. It is not new that people around the world have championed for change where unethical practices have sparked a need for change. </w:t>
      </w:r>
      <w:r w:rsidR="003E0592" w:rsidRPr="00D452DB">
        <w:rPr>
          <w:rFonts w:ascii="Times New Roman" w:hAnsi="Times New Roman" w:cs="Times New Roman"/>
          <w:sz w:val="24"/>
          <w:szCs w:val="24"/>
        </w:rPr>
        <w:t xml:space="preserve">For example, </w:t>
      </w:r>
      <w:r w:rsidR="006C7BD9">
        <w:rPr>
          <w:rFonts w:ascii="Times New Roman" w:hAnsi="Times New Roman" w:cs="Times New Roman"/>
          <w:sz w:val="24"/>
          <w:szCs w:val="24"/>
        </w:rPr>
        <w:t>‘</w:t>
      </w:r>
      <w:r w:rsidR="003E0592" w:rsidRPr="00D452DB">
        <w:rPr>
          <w:rFonts w:ascii="Times New Roman" w:hAnsi="Times New Roman" w:cs="Times New Roman"/>
          <w:sz w:val="24"/>
          <w:szCs w:val="24"/>
        </w:rPr>
        <w:t>the socially conscious consumer</w:t>
      </w:r>
      <w:r w:rsidR="006C7BD9">
        <w:rPr>
          <w:rFonts w:ascii="Times New Roman" w:hAnsi="Times New Roman" w:cs="Times New Roman"/>
          <w:sz w:val="24"/>
          <w:szCs w:val="24"/>
        </w:rPr>
        <w:t>’</w:t>
      </w:r>
      <w:r w:rsidR="003E0592" w:rsidRPr="00D452DB">
        <w:rPr>
          <w:rFonts w:ascii="Times New Roman" w:hAnsi="Times New Roman" w:cs="Times New Roman"/>
          <w:sz w:val="24"/>
          <w:szCs w:val="24"/>
        </w:rPr>
        <w:t xml:space="preserve"> has been identified in marketing publications for some time now (see Anderson and Cunningham</w:t>
      </w:r>
      <w:r w:rsidR="00795DCD" w:rsidRPr="00D452DB">
        <w:rPr>
          <w:rFonts w:ascii="Times New Roman" w:hAnsi="Times New Roman" w:cs="Times New Roman"/>
          <w:sz w:val="24"/>
          <w:szCs w:val="24"/>
        </w:rPr>
        <w:t xml:space="preserve"> 1972</w:t>
      </w:r>
      <w:r w:rsidR="003E0592" w:rsidRPr="00D452DB">
        <w:rPr>
          <w:rFonts w:ascii="Times New Roman" w:hAnsi="Times New Roman" w:cs="Times New Roman"/>
          <w:sz w:val="24"/>
          <w:szCs w:val="24"/>
        </w:rPr>
        <w:t xml:space="preserve">). </w:t>
      </w:r>
      <w:r w:rsidR="00BF0960" w:rsidRPr="00D452DB">
        <w:rPr>
          <w:rFonts w:ascii="Times New Roman" w:hAnsi="Times New Roman" w:cs="Times New Roman"/>
          <w:sz w:val="24"/>
          <w:szCs w:val="24"/>
        </w:rPr>
        <w:t xml:space="preserve">In 2012 </w:t>
      </w:r>
      <w:r w:rsidR="00C34B50" w:rsidRPr="00D452DB">
        <w:rPr>
          <w:rFonts w:ascii="Times New Roman" w:hAnsi="Times New Roman" w:cs="Times New Roman"/>
          <w:sz w:val="24"/>
          <w:szCs w:val="24"/>
        </w:rPr>
        <w:t xml:space="preserve">a </w:t>
      </w:r>
      <w:r w:rsidR="00BF0960" w:rsidRPr="00D452DB">
        <w:rPr>
          <w:rFonts w:ascii="Times New Roman" w:hAnsi="Times New Roman" w:cs="Times New Roman"/>
          <w:sz w:val="24"/>
          <w:szCs w:val="24"/>
        </w:rPr>
        <w:t xml:space="preserve">Nielsen research report </w:t>
      </w:r>
      <w:r w:rsidR="00C34B50" w:rsidRPr="00D452DB">
        <w:rPr>
          <w:rFonts w:ascii="Times New Roman" w:hAnsi="Times New Roman" w:cs="Times New Roman"/>
          <w:sz w:val="24"/>
          <w:szCs w:val="24"/>
        </w:rPr>
        <w:t>investigate</w:t>
      </w:r>
      <w:r w:rsidR="00B9132D">
        <w:rPr>
          <w:rFonts w:ascii="Times New Roman" w:hAnsi="Times New Roman" w:cs="Times New Roman"/>
          <w:sz w:val="24"/>
          <w:szCs w:val="24"/>
        </w:rPr>
        <w:t>d</w:t>
      </w:r>
      <w:r w:rsidR="00BF0960" w:rsidRPr="00D452DB">
        <w:rPr>
          <w:rFonts w:ascii="Times New Roman" w:hAnsi="Times New Roman" w:cs="Times New Roman"/>
          <w:sz w:val="24"/>
          <w:szCs w:val="24"/>
        </w:rPr>
        <w:t xml:space="preserve"> ‘the global socially</w:t>
      </w:r>
      <w:r w:rsidR="00B9132D">
        <w:rPr>
          <w:rFonts w:ascii="Times New Roman" w:hAnsi="Times New Roman" w:cs="Times New Roman"/>
          <w:sz w:val="24"/>
          <w:szCs w:val="24"/>
        </w:rPr>
        <w:t xml:space="preserve"> </w:t>
      </w:r>
      <w:r w:rsidR="00BF0960" w:rsidRPr="00D452DB">
        <w:rPr>
          <w:rFonts w:ascii="Times New Roman" w:hAnsi="Times New Roman" w:cs="Times New Roman"/>
          <w:sz w:val="24"/>
          <w:szCs w:val="24"/>
        </w:rPr>
        <w:t>conscious consumer</w:t>
      </w:r>
      <w:r w:rsidR="006C7BD9">
        <w:rPr>
          <w:rFonts w:ascii="Times New Roman" w:hAnsi="Times New Roman" w:cs="Times New Roman"/>
          <w:sz w:val="24"/>
          <w:szCs w:val="24"/>
        </w:rPr>
        <w:t>’</w:t>
      </w:r>
      <w:r w:rsidR="00B9132D">
        <w:rPr>
          <w:rFonts w:ascii="Times New Roman" w:hAnsi="Times New Roman" w:cs="Times New Roman"/>
          <w:sz w:val="24"/>
          <w:szCs w:val="24"/>
        </w:rPr>
        <w:t>,</w:t>
      </w:r>
      <w:r w:rsidR="00BF0960" w:rsidRPr="00D452DB">
        <w:rPr>
          <w:rFonts w:ascii="Times New Roman" w:hAnsi="Times New Roman" w:cs="Times New Roman"/>
          <w:sz w:val="24"/>
          <w:szCs w:val="24"/>
        </w:rPr>
        <w:t xml:space="preserve"> suggest</w:t>
      </w:r>
      <w:r w:rsidR="00C34B50" w:rsidRPr="00D452DB">
        <w:rPr>
          <w:rFonts w:ascii="Times New Roman" w:hAnsi="Times New Roman" w:cs="Times New Roman"/>
          <w:sz w:val="24"/>
          <w:szCs w:val="24"/>
        </w:rPr>
        <w:t>ing</w:t>
      </w:r>
      <w:r w:rsidR="00BF0960" w:rsidRPr="00D452DB">
        <w:rPr>
          <w:rFonts w:ascii="Times New Roman" w:hAnsi="Times New Roman" w:cs="Times New Roman"/>
          <w:sz w:val="24"/>
          <w:szCs w:val="24"/>
        </w:rPr>
        <w:t xml:space="preserve"> that 66% of consumers now think that companies should support the environment</w:t>
      </w:r>
      <w:r w:rsidR="00DF7C79" w:rsidRPr="00D452DB">
        <w:rPr>
          <w:rFonts w:ascii="Times New Roman" w:hAnsi="Times New Roman" w:cs="Times New Roman"/>
          <w:sz w:val="24"/>
          <w:szCs w:val="24"/>
        </w:rPr>
        <w:t xml:space="preserve"> and are willing to </w:t>
      </w:r>
      <w:r w:rsidR="001E6551">
        <w:rPr>
          <w:rFonts w:ascii="Times New Roman" w:hAnsi="Times New Roman" w:cs="Times New Roman"/>
          <w:sz w:val="24"/>
          <w:szCs w:val="24"/>
        </w:rPr>
        <w:t>reward</w:t>
      </w:r>
      <w:r w:rsidR="001E6551" w:rsidRPr="00D452DB">
        <w:rPr>
          <w:rFonts w:ascii="Times New Roman" w:hAnsi="Times New Roman" w:cs="Times New Roman"/>
          <w:sz w:val="24"/>
          <w:szCs w:val="24"/>
        </w:rPr>
        <w:t xml:space="preserve"> </w:t>
      </w:r>
      <w:r w:rsidR="00DF7C79" w:rsidRPr="00D452DB">
        <w:rPr>
          <w:rFonts w:ascii="Times New Roman" w:hAnsi="Times New Roman" w:cs="Times New Roman"/>
          <w:sz w:val="24"/>
          <w:szCs w:val="24"/>
        </w:rPr>
        <w:t>companies for doing so</w:t>
      </w:r>
      <w:r w:rsidR="00BF0960" w:rsidRPr="00D452DB">
        <w:rPr>
          <w:rFonts w:ascii="Times New Roman" w:hAnsi="Times New Roman" w:cs="Times New Roman"/>
          <w:sz w:val="24"/>
          <w:szCs w:val="24"/>
        </w:rPr>
        <w:t xml:space="preserve">. </w:t>
      </w:r>
      <w:r w:rsidR="001E6551">
        <w:rPr>
          <w:rFonts w:ascii="Times New Roman" w:hAnsi="Times New Roman" w:cs="Times New Roman"/>
          <w:sz w:val="24"/>
          <w:szCs w:val="24"/>
        </w:rPr>
        <w:t>T</w:t>
      </w:r>
      <w:r w:rsidR="00BF0960" w:rsidRPr="00D452DB">
        <w:rPr>
          <w:rFonts w:ascii="Times New Roman" w:hAnsi="Times New Roman" w:cs="Times New Roman"/>
          <w:sz w:val="24"/>
          <w:szCs w:val="24"/>
        </w:rPr>
        <w:t xml:space="preserve">he report </w:t>
      </w:r>
      <w:r w:rsidR="00943C4D">
        <w:rPr>
          <w:rFonts w:ascii="Times New Roman" w:hAnsi="Times New Roman" w:cs="Times New Roman"/>
          <w:sz w:val="24"/>
          <w:szCs w:val="24"/>
        </w:rPr>
        <w:t xml:space="preserve">also </w:t>
      </w:r>
      <w:r w:rsidR="00BF0960" w:rsidRPr="00D452DB">
        <w:rPr>
          <w:rFonts w:ascii="Times New Roman" w:hAnsi="Times New Roman" w:cs="Times New Roman"/>
          <w:sz w:val="24"/>
          <w:szCs w:val="24"/>
        </w:rPr>
        <w:t xml:space="preserve">suggests that these consumers are willing to pay more for socially responsible products/services and </w:t>
      </w:r>
      <w:r w:rsidR="001E6551">
        <w:rPr>
          <w:rFonts w:ascii="Times New Roman" w:hAnsi="Times New Roman" w:cs="Times New Roman"/>
          <w:sz w:val="24"/>
          <w:szCs w:val="24"/>
        </w:rPr>
        <w:t xml:space="preserve">are </w:t>
      </w:r>
      <w:r w:rsidR="00BF0960" w:rsidRPr="00D452DB">
        <w:rPr>
          <w:rFonts w:ascii="Times New Roman" w:hAnsi="Times New Roman" w:cs="Times New Roman"/>
          <w:sz w:val="24"/>
          <w:szCs w:val="24"/>
        </w:rPr>
        <w:t xml:space="preserve">more inclined to invest in </w:t>
      </w:r>
      <w:r w:rsidR="001E6551">
        <w:rPr>
          <w:rFonts w:ascii="Times New Roman" w:hAnsi="Times New Roman" w:cs="Times New Roman"/>
          <w:sz w:val="24"/>
          <w:szCs w:val="24"/>
        </w:rPr>
        <w:t>a socially responsible</w:t>
      </w:r>
      <w:r w:rsidR="001E6551" w:rsidRPr="00D452DB">
        <w:rPr>
          <w:rFonts w:ascii="Times New Roman" w:hAnsi="Times New Roman" w:cs="Times New Roman"/>
          <w:sz w:val="24"/>
          <w:szCs w:val="24"/>
        </w:rPr>
        <w:t xml:space="preserve"> </w:t>
      </w:r>
      <w:r w:rsidR="00BF0960" w:rsidRPr="00D452DB">
        <w:rPr>
          <w:rFonts w:ascii="Times New Roman" w:hAnsi="Times New Roman" w:cs="Times New Roman"/>
          <w:sz w:val="24"/>
          <w:szCs w:val="24"/>
        </w:rPr>
        <w:t xml:space="preserve">company. These global consumers would prefer to buy products and services from companies that </w:t>
      </w:r>
      <w:r w:rsidR="00BF0960" w:rsidRPr="00BF6B5A">
        <w:rPr>
          <w:rFonts w:ascii="Times New Roman" w:hAnsi="Times New Roman" w:cs="Times New Roman"/>
          <w:sz w:val="24"/>
          <w:szCs w:val="24"/>
        </w:rPr>
        <w:t xml:space="preserve">give back to the society. Cause marketing will not work with all of our customer segments. </w:t>
      </w:r>
      <w:r w:rsidR="00DF7C79" w:rsidRPr="00BF6B5A">
        <w:rPr>
          <w:rFonts w:ascii="Times New Roman" w:hAnsi="Times New Roman" w:cs="Times New Roman"/>
          <w:sz w:val="24"/>
          <w:szCs w:val="24"/>
        </w:rPr>
        <w:t xml:space="preserve">However, there is a sharper recourse for companies that are perceived to be negatively impacting </w:t>
      </w:r>
      <w:r w:rsidR="00DF7C79" w:rsidRPr="00BF6B5A">
        <w:rPr>
          <w:rFonts w:ascii="Times New Roman" w:hAnsi="Times New Roman" w:cs="Times New Roman"/>
          <w:sz w:val="24"/>
          <w:szCs w:val="24"/>
        </w:rPr>
        <w:lastRenderedPageBreak/>
        <w:t>the society. T</w:t>
      </w:r>
      <w:r w:rsidR="00BF0960" w:rsidRPr="00BF6B5A">
        <w:rPr>
          <w:rFonts w:ascii="Times New Roman" w:hAnsi="Times New Roman" w:cs="Times New Roman"/>
          <w:sz w:val="24"/>
          <w:szCs w:val="24"/>
        </w:rPr>
        <w:t xml:space="preserve">here is </w:t>
      </w:r>
      <w:r w:rsidR="00DF7C79" w:rsidRPr="00BF6B5A">
        <w:rPr>
          <w:rFonts w:ascii="Times New Roman" w:hAnsi="Times New Roman" w:cs="Times New Roman"/>
          <w:sz w:val="24"/>
          <w:szCs w:val="24"/>
        </w:rPr>
        <w:t xml:space="preserve">certainly </w:t>
      </w:r>
      <w:r w:rsidR="00BF0960" w:rsidRPr="00BF6B5A">
        <w:rPr>
          <w:rFonts w:ascii="Times New Roman" w:hAnsi="Times New Roman" w:cs="Times New Roman"/>
          <w:sz w:val="24"/>
          <w:szCs w:val="24"/>
        </w:rPr>
        <w:t>a growing global trend where</w:t>
      </w:r>
      <w:r w:rsidR="001E6551" w:rsidRPr="00BF6B5A">
        <w:rPr>
          <w:rFonts w:ascii="Times New Roman" w:hAnsi="Times New Roman" w:cs="Times New Roman"/>
          <w:sz w:val="24"/>
          <w:szCs w:val="24"/>
        </w:rPr>
        <w:t>by</w:t>
      </w:r>
      <w:r w:rsidR="00BF0960" w:rsidRPr="00BF6B5A">
        <w:rPr>
          <w:rFonts w:ascii="Times New Roman" w:hAnsi="Times New Roman" w:cs="Times New Roman"/>
          <w:sz w:val="24"/>
          <w:szCs w:val="24"/>
        </w:rPr>
        <w:t xml:space="preserve"> consumers are now more aware </w:t>
      </w:r>
      <w:r w:rsidR="001E6551" w:rsidRPr="00BF6B5A">
        <w:rPr>
          <w:rFonts w:ascii="Times New Roman" w:hAnsi="Times New Roman" w:cs="Times New Roman"/>
          <w:sz w:val="24"/>
          <w:szCs w:val="24"/>
        </w:rPr>
        <w:t xml:space="preserve">of </w:t>
      </w:r>
      <w:r w:rsidR="00C34B50" w:rsidRPr="00BF6B5A">
        <w:rPr>
          <w:rFonts w:ascii="Times New Roman" w:hAnsi="Times New Roman" w:cs="Times New Roman"/>
          <w:sz w:val="24"/>
          <w:szCs w:val="24"/>
        </w:rPr>
        <w:t xml:space="preserve">companies </w:t>
      </w:r>
      <w:r w:rsidR="001E6551" w:rsidRPr="00BF6B5A">
        <w:rPr>
          <w:rFonts w:ascii="Times New Roman" w:hAnsi="Times New Roman" w:cs="Times New Roman"/>
          <w:sz w:val="24"/>
          <w:szCs w:val="24"/>
        </w:rPr>
        <w:t xml:space="preserve">that </w:t>
      </w:r>
      <w:r w:rsidR="00C34B50" w:rsidRPr="00BF6B5A">
        <w:rPr>
          <w:rFonts w:ascii="Times New Roman" w:hAnsi="Times New Roman" w:cs="Times New Roman"/>
          <w:sz w:val="24"/>
          <w:szCs w:val="24"/>
        </w:rPr>
        <w:t xml:space="preserve">are </w:t>
      </w:r>
      <w:r w:rsidR="00BF0960" w:rsidRPr="00BF6B5A">
        <w:rPr>
          <w:rFonts w:ascii="Times New Roman" w:hAnsi="Times New Roman" w:cs="Times New Roman"/>
          <w:sz w:val="24"/>
          <w:szCs w:val="24"/>
        </w:rPr>
        <w:t>not socially responsible. Not all causes are equal and not all countries perceive the cause to be of importance to their society. For example, consumers from Latin America, Middle East/Africa and Asia Pacific are reported to have a stronger willingness to pay extra for socially responsible products/services than those consumers from North America and Europe</w:t>
      </w:r>
      <w:r w:rsidR="00C34B50" w:rsidRPr="00BF6B5A">
        <w:rPr>
          <w:rFonts w:ascii="Times New Roman" w:hAnsi="Times New Roman" w:cs="Times New Roman"/>
          <w:sz w:val="24"/>
          <w:szCs w:val="24"/>
        </w:rPr>
        <w:t xml:space="preserve"> (Nielsen 2012)</w:t>
      </w:r>
      <w:r w:rsidR="00BF0960" w:rsidRPr="00BF6B5A">
        <w:rPr>
          <w:rFonts w:ascii="Times New Roman" w:hAnsi="Times New Roman" w:cs="Times New Roman"/>
          <w:sz w:val="24"/>
          <w:szCs w:val="24"/>
        </w:rPr>
        <w:t xml:space="preserve">. </w:t>
      </w:r>
    </w:p>
    <w:p w:rsidR="00795DCD" w:rsidRPr="00BF6B5A" w:rsidRDefault="00795DCD" w:rsidP="008D3C4A">
      <w:pPr>
        <w:pStyle w:val="NoSpacing"/>
      </w:pPr>
    </w:p>
    <w:p w:rsidR="00795DCD" w:rsidRPr="00BF6B5A" w:rsidRDefault="00795DCD" w:rsidP="00937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8"/>
          <w:szCs w:val="28"/>
        </w:rPr>
      </w:pPr>
      <w:r w:rsidRPr="00BF6B5A">
        <w:rPr>
          <w:rFonts w:ascii="Times New Roman" w:eastAsia="Times New Roman" w:hAnsi="Times New Roman" w:cs="Times New Roman"/>
          <w:b/>
          <w:sz w:val="28"/>
          <w:szCs w:val="28"/>
        </w:rPr>
        <w:t xml:space="preserve">CSR </w:t>
      </w:r>
    </w:p>
    <w:p w:rsidR="00845F9C" w:rsidRPr="00D452DB" w:rsidRDefault="00795DCD" w:rsidP="0093744A">
      <w:pPr>
        <w:spacing w:line="360" w:lineRule="auto"/>
        <w:rPr>
          <w:rFonts w:ascii="Times New Roman" w:hAnsi="Times New Roman" w:cs="Times New Roman"/>
          <w:sz w:val="24"/>
          <w:szCs w:val="24"/>
        </w:rPr>
      </w:pPr>
      <w:r w:rsidRPr="00BF6B5A">
        <w:rPr>
          <w:rFonts w:ascii="Times New Roman" w:eastAsia="Times New Roman" w:hAnsi="Times New Roman" w:cs="Times New Roman"/>
          <w:sz w:val="24"/>
          <w:szCs w:val="24"/>
        </w:rPr>
        <w:t xml:space="preserve">Developing and maintaining corporate social responsibilities within the firm has been shown to lead to </w:t>
      </w:r>
      <w:r w:rsidR="00BF0960" w:rsidRPr="00BF6B5A">
        <w:rPr>
          <w:rFonts w:ascii="Times New Roman" w:eastAsia="Times New Roman" w:hAnsi="Times New Roman" w:cs="Times New Roman"/>
          <w:sz w:val="24"/>
          <w:szCs w:val="24"/>
        </w:rPr>
        <w:t xml:space="preserve">a </w:t>
      </w:r>
      <w:r w:rsidRPr="00BF6B5A">
        <w:rPr>
          <w:rFonts w:ascii="Times New Roman" w:eastAsia="Times New Roman" w:hAnsi="Times New Roman" w:cs="Times New Roman"/>
          <w:sz w:val="24"/>
          <w:szCs w:val="24"/>
        </w:rPr>
        <w:t xml:space="preserve">better </w:t>
      </w:r>
      <w:r w:rsidRPr="00BF6B5A">
        <w:rPr>
          <w:rFonts w:ascii="Times New Roman" w:hAnsi="Times New Roman" w:cs="Times New Roman"/>
          <w:sz w:val="24"/>
          <w:szCs w:val="24"/>
        </w:rPr>
        <w:t xml:space="preserve">global </w:t>
      </w:r>
      <w:r w:rsidR="00BF0960" w:rsidRPr="00BF6B5A">
        <w:rPr>
          <w:rFonts w:ascii="Times New Roman" w:hAnsi="Times New Roman" w:cs="Times New Roman"/>
          <w:sz w:val="24"/>
          <w:szCs w:val="24"/>
        </w:rPr>
        <w:t xml:space="preserve">brand and </w:t>
      </w:r>
      <w:r w:rsidRPr="00BF6B5A">
        <w:rPr>
          <w:rFonts w:ascii="Times New Roman" w:hAnsi="Times New Roman" w:cs="Times New Roman"/>
          <w:sz w:val="24"/>
          <w:szCs w:val="24"/>
        </w:rPr>
        <w:t xml:space="preserve">better global brand performances (Madden, </w:t>
      </w:r>
      <w:r w:rsidR="002606E5" w:rsidRPr="00BF6B5A">
        <w:rPr>
          <w:rFonts w:ascii="Times New Roman" w:hAnsi="Times New Roman" w:cs="Times New Roman"/>
          <w:sz w:val="24"/>
          <w:szCs w:val="24"/>
        </w:rPr>
        <w:t xml:space="preserve">Roth </w:t>
      </w:r>
      <w:r w:rsidRPr="00BF6B5A">
        <w:rPr>
          <w:rFonts w:ascii="Times New Roman" w:hAnsi="Times New Roman" w:cs="Times New Roman"/>
          <w:sz w:val="24"/>
          <w:szCs w:val="24"/>
        </w:rPr>
        <w:t>and Dillon</w:t>
      </w:r>
      <w:r w:rsidR="00BF0960" w:rsidRPr="00BF6B5A">
        <w:rPr>
          <w:rFonts w:ascii="Times New Roman" w:hAnsi="Times New Roman" w:cs="Times New Roman"/>
          <w:sz w:val="24"/>
          <w:szCs w:val="24"/>
        </w:rPr>
        <w:t xml:space="preserve"> 2012</w:t>
      </w:r>
      <w:r w:rsidRPr="00BF6B5A">
        <w:rPr>
          <w:rFonts w:ascii="Times New Roman" w:hAnsi="Times New Roman" w:cs="Times New Roman"/>
          <w:sz w:val="24"/>
          <w:szCs w:val="24"/>
        </w:rPr>
        <w:t>).</w:t>
      </w:r>
      <w:r w:rsidR="0093744A" w:rsidRPr="00BF6B5A">
        <w:rPr>
          <w:rFonts w:ascii="Times New Roman" w:hAnsi="Times New Roman" w:cs="Times New Roman"/>
          <w:sz w:val="24"/>
          <w:szCs w:val="24"/>
        </w:rPr>
        <w:t xml:space="preserve"> </w:t>
      </w:r>
      <w:r w:rsidRPr="00BF6B5A">
        <w:rPr>
          <w:rFonts w:ascii="Times New Roman" w:hAnsi="Times New Roman" w:cs="Times New Roman"/>
          <w:sz w:val="24"/>
          <w:szCs w:val="24"/>
        </w:rPr>
        <w:t>That is</w:t>
      </w:r>
      <w:r w:rsidR="00B8393E" w:rsidRPr="00BF6B5A">
        <w:rPr>
          <w:rFonts w:ascii="Times New Roman" w:hAnsi="Times New Roman" w:cs="Times New Roman"/>
          <w:sz w:val="24"/>
          <w:szCs w:val="24"/>
        </w:rPr>
        <w:t xml:space="preserve">, </w:t>
      </w:r>
      <w:r w:rsidR="002A620D" w:rsidRPr="00BF6B5A">
        <w:rPr>
          <w:rFonts w:ascii="Times New Roman" w:hAnsi="Times New Roman" w:cs="Times New Roman"/>
          <w:sz w:val="24"/>
          <w:szCs w:val="24"/>
        </w:rPr>
        <w:t xml:space="preserve">genuine </w:t>
      </w:r>
      <w:r w:rsidR="00B8393E" w:rsidRPr="00BF6B5A">
        <w:rPr>
          <w:rFonts w:ascii="Times New Roman" w:hAnsi="Times New Roman" w:cs="Times New Roman"/>
          <w:sz w:val="24"/>
          <w:szCs w:val="24"/>
        </w:rPr>
        <w:t>corporate</w:t>
      </w:r>
      <w:r w:rsidRPr="00BF6B5A">
        <w:rPr>
          <w:rFonts w:ascii="Times New Roman" w:hAnsi="Times New Roman" w:cs="Times New Roman"/>
          <w:sz w:val="24"/>
          <w:szCs w:val="24"/>
        </w:rPr>
        <w:t xml:space="preserve"> social responsibility (CSR) translates into positive product evaluations</w:t>
      </w:r>
      <w:r w:rsidR="002A620D" w:rsidRPr="00BF6B5A">
        <w:rPr>
          <w:rFonts w:ascii="Times New Roman" w:hAnsi="Times New Roman" w:cs="Times New Roman"/>
          <w:sz w:val="24"/>
          <w:szCs w:val="24"/>
        </w:rPr>
        <w:t xml:space="preserve"> and</w:t>
      </w:r>
      <w:r w:rsidRPr="00BF6B5A">
        <w:rPr>
          <w:rFonts w:ascii="Times New Roman" w:hAnsi="Times New Roman" w:cs="Times New Roman"/>
          <w:sz w:val="24"/>
          <w:szCs w:val="24"/>
        </w:rPr>
        <w:t xml:space="preserve"> purchase intentions and </w:t>
      </w:r>
      <w:r w:rsidR="002A620D" w:rsidRPr="00BF6B5A">
        <w:rPr>
          <w:rFonts w:ascii="Times New Roman" w:hAnsi="Times New Roman" w:cs="Times New Roman"/>
          <w:sz w:val="24"/>
          <w:szCs w:val="24"/>
        </w:rPr>
        <w:t xml:space="preserve">into </w:t>
      </w:r>
      <w:r w:rsidRPr="00BF6B5A">
        <w:rPr>
          <w:rFonts w:ascii="Times New Roman" w:hAnsi="Times New Roman" w:cs="Times New Roman"/>
          <w:sz w:val="24"/>
          <w:szCs w:val="24"/>
        </w:rPr>
        <w:t>customer satisfaction. Essentially</w:t>
      </w:r>
      <w:r w:rsidR="002A620D" w:rsidRPr="00BF6B5A">
        <w:rPr>
          <w:rFonts w:ascii="Times New Roman" w:hAnsi="Times New Roman" w:cs="Times New Roman"/>
          <w:sz w:val="24"/>
          <w:szCs w:val="24"/>
        </w:rPr>
        <w:t>,</w:t>
      </w:r>
      <w:r w:rsidRPr="00BF6B5A">
        <w:rPr>
          <w:rFonts w:ascii="Times New Roman" w:hAnsi="Times New Roman" w:cs="Times New Roman"/>
          <w:sz w:val="24"/>
          <w:szCs w:val="24"/>
        </w:rPr>
        <w:t xml:space="preserve"> CSR assists the </w:t>
      </w:r>
      <w:r w:rsidR="00BF0960" w:rsidRPr="00BF6B5A">
        <w:rPr>
          <w:rFonts w:ascii="Times New Roman" w:hAnsi="Times New Roman" w:cs="Times New Roman"/>
          <w:sz w:val="24"/>
          <w:szCs w:val="24"/>
        </w:rPr>
        <w:t xml:space="preserve">firm and </w:t>
      </w:r>
      <w:r w:rsidRPr="00BF6B5A">
        <w:rPr>
          <w:rFonts w:ascii="Times New Roman" w:hAnsi="Times New Roman" w:cs="Times New Roman"/>
          <w:sz w:val="24"/>
          <w:szCs w:val="24"/>
        </w:rPr>
        <w:t xml:space="preserve">international marketer in building a </w:t>
      </w:r>
      <w:r w:rsidR="00BF0960" w:rsidRPr="00BF6B5A">
        <w:rPr>
          <w:rFonts w:ascii="Times New Roman" w:hAnsi="Times New Roman" w:cs="Times New Roman"/>
          <w:sz w:val="24"/>
          <w:szCs w:val="24"/>
        </w:rPr>
        <w:t xml:space="preserve">better, </w:t>
      </w:r>
      <w:r w:rsidRPr="00BF6B5A">
        <w:rPr>
          <w:rFonts w:ascii="Times New Roman" w:hAnsi="Times New Roman" w:cs="Times New Roman"/>
          <w:sz w:val="24"/>
          <w:szCs w:val="24"/>
        </w:rPr>
        <w:t>stronger brand (</w:t>
      </w:r>
      <w:proofErr w:type="spellStart"/>
      <w:r w:rsidRPr="00BF6B5A">
        <w:rPr>
          <w:rFonts w:ascii="Times New Roman" w:hAnsi="Times New Roman" w:cs="Times New Roman"/>
          <w:sz w:val="24"/>
          <w:szCs w:val="24"/>
        </w:rPr>
        <w:t>Hoeffler</w:t>
      </w:r>
      <w:proofErr w:type="spellEnd"/>
      <w:r w:rsidRPr="00BF6B5A">
        <w:rPr>
          <w:rFonts w:ascii="Times New Roman" w:hAnsi="Times New Roman" w:cs="Times New Roman"/>
          <w:sz w:val="24"/>
          <w:szCs w:val="24"/>
        </w:rPr>
        <w:t xml:space="preserve"> and Keller 2002). It is incumbent o</w:t>
      </w:r>
      <w:r w:rsidR="00B9132D" w:rsidRPr="00BF6B5A">
        <w:rPr>
          <w:rFonts w:ascii="Times New Roman" w:hAnsi="Times New Roman" w:cs="Times New Roman"/>
          <w:sz w:val="24"/>
          <w:szCs w:val="24"/>
        </w:rPr>
        <w:t>n</w:t>
      </w:r>
      <w:r w:rsidRPr="00BF6B5A">
        <w:rPr>
          <w:rFonts w:ascii="Times New Roman" w:hAnsi="Times New Roman" w:cs="Times New Roman"/>
          <w:sz w:val="24"/>
          <w:szCs w:val="24"/>
        </w:rPr>
        <w:t xml:space="preserve"> companies to understand </w:t>
      </w:r>
      <w:r w:rsidR="002A620D" w:rsidRPr="00BF6B5A">
        <w:rPr>
          <w:rFonts w:ascii="Times New Roman" w:hAnsi="Times New Roman" w:cs="Times New Roman"/>
          <w:sz w:val="24"/>
          <w:szCs w:val="24"/>
        </w:rPr>
        <w:t xml:space="preserve">the </w:t>
      </w:r>
      <w:r w:rsidRPr="00BF6B5A">
        <w:rPr>
          <w:rFonts w:ascii="Times New Roman" w:hAnsi="Times New Roman" w:cs="Times New Roman"/>
          <w:sz w:val="24"/>
          <w:szCs w:val="24"/>
        </w:rPr>
        <w:t>complex set of assumptions consumers are making</w:t>
      </w:r>
      <w:r w:rsidR="00BF0960" w:rsidRPr="00BF6B5A">
        <w:rPr>
          <w:rFonts w:ascii="Times New Roman" w:hAnsi="Times New Roman" w:cs="Times New Roman"/>
          <w:sz w:val="24"/>
          <w:szCs w:val="24"/>
        </w:rPr>
        <w:t xml:space="preserve">. Consumers want companies to give back to the society. Further, this consumer perception of corporate responsibility is </w:t>
      </w:r>
      <w:r w:rsidR="00C97ADD" w:rsidRPr="00BF6B5A">
        <w:rPr>
          <w:rFonts w:ascii="Times New Roman" w:hAnsi="Times New Roman" w:cs="Times New Roman"/>
          <w:sz w:val="24"/>
          <w:szCs w:val="24"/>
        </w:rPr>
        <w:t xml:space="preserve">somewhat </w:t>
      </w:r>
      <w:r w:rsidR="00BF0960" w:rsidRPr="00BF6B5A">
        <w:rPr>
          <w:rFonts w:ascii="Times New Roman" w:hAnsi="Times New Roman" w:cs="Times New Roman"/>
          <w:sz w:val="24"/>
          <w:szCs w:val="24"/>
        </w:rPr>
        <w:t>void of geographical boundaries due to</w:t>
      </w:r>
      <w:r w:rsidR="00C97ADD" w:rsidRPr="00BF6B5A">
        <w:rPr>
          <w:rFonts w:ascii="Times New Roman" w:hAnsi="Times New Roman" w:cs="Times New Roman"/>
          <w:sz w:val="24"/>
          <w:szCs w:val="24"/>
        </w:rPr>
        <w:t xml:space="preserve"> the </w:t>
      </w:r>
      <w:r w:rsidR="006C7BD9" w:rsidRPr="00BF6B5A">
        <w:rPr>
          <w:rFonts w:ascii="Times New Roman" w:hAnsi="Times New Roman" w:cs="Times New Roman"/>
          <w:sz w:val="24"/>
          <w:szCs w:val="24"/>
        </w:rPr>
        <w:t>internet</w:t>
      </w:r>
      <w:r w:rsidR="00BF0960" w:rsidRPr="00BF6B5A">
        <w:rPr>
          <w:rFonts w:ascii="Times New Roman" w:hAnsi="Times New Roman" w:cs="Times New Roman"/>
          <w:sz w:val="24"/>
          <w:szCs w:val="24"/>
        </w:rPr>
        <w:t>.</w:t>
      </w:r>
      <w:r w:rsidR="0093744A" w:rsidRPr="00BF6B5A">
        <w:rPr>
          <w:rFonts w:ascii="Times New Roman" w:hAnsi="Times New Roman" w:cs="Times New Roman"/>
          <w:sz w:val="24"/>
          <w:szCs w:val="24"/>
        </w:rPr>
        <w:t xml:space="preserve"> </w:t>
      </w:r>
      <w:r w:rsidRPr="00BF6B5A">
        <w:rPr>
          <w:rFonts w:ascii="Times New Roman" w:hAnsi="Times New Roman" w:cs="Times New Roman"/>
          <w:sz w:val="24"/>
          <w:szCs w:val="24"/>
        </w:rPr>
        <w:t>Fo</w:t>
      </w:r>
      <w:r w:rsidR="000266E7" w:rsidRPr="00BF6B5A">
        <w:rPr>
          <w:rFonts w:ascii="Times New Roman" w:hAnsi="Times New Roman" w:cs="Times New Roman"/>
          <w:sz w:val="24"/>
          <w:szCs w:val="24"/>
        </w:rPr>
        <w:t>r</w:t>
      </w:r>
      <w:r w:rsidRPr="00BF6B5A">
        <w:rPr>
          <w:rFonts w:ascii="Times New Roman" w:hAnsi="Times New Roman" w:cs="Times New Roman"/>
          <w:sz w:val="24"/>
          <w:szCs w:val="24"/>
        </w:rPr>
        <w:t xml:space="preserve"> example, what </w:t>
      </w:r>
      <w:r w:rsidR="000266E7" w:rsidRPr="00BF6B5A">
        <w:rPr>
          <w:rFonts w:ascii="Times New Roman" w:hAnsi="Times New Roman" w:cs="Times New Roman"/>
          <w:sz w:val="24"/>
          <w:szCs w:val="24"/>
        </w:rPr>
        <w:t>the company</w:t>
      </w:r>
      <w:r w:rsidR="000266E7" w:rsidRPr="00D452DB">
        <w:rPr>
          <w:rFonts w:ascii="Times New Roman" w:hAnsi="Times New Roman" w:cs="Times New Roman"/>
          <w:sz w:val="24"/>
          <w:szCs w:val="24"/>
        </w:rPr>
        <w:t xml:space="preserve"> does in one country where CSR is considered appropriate may be perceived in another country as unethical. </w:t>
      </w:r>
    </w:p>
    <w:p w:rsidR="00D452DB" w:rsidRDefault="000266E7" w:rsidP="00942899">
      <w:pPr>
        <w:spacing w:line="360" w:lineRule="auto"/>
        <w:rPr>
          <w:rFonts w:ascii="Times New Roman" w:hAnsi="Times New Roman" w:cs="Times New Roman"/>
          <w:sz w:val="24"/>
          <w:szCs w:val="24"/>
        </w:rPr>
      </w:pPr>
      <w:r w:rsidRPr="00D452DB">
        <w:rPr>
          <w:rFonts w:ascii="Times New Roman" w:hAnsi="Times New Roman" w:cs="Times New Roman"/>
          <w:sz w:val="24"/>
          <w:szCs w:val="24"/>
        </w:rPr>
        <w:t xml:space="preserve">The </w:t>
      </w:r>
      <w:r w:rsidR="006C7BD9">
        <w:rPr>
          <w:rFonts w:ascii="Times New Roman" w:hAnsi="Times New Roman" w:cs="Times New Roman"/>
          <w:sz w:val="24"/>
          <w:szCs w:val="24"/>
        </w:rPr>
        <w:t>internet</w:t>
      </w:r>
      <w:r w:rsidRPr="00D452DB">
        <w:rPr>
          <w:rFonts w:ascii="Times New Roman" w:hAnsi="Times New Roman" w:cs="Times New Roman"/>
          <w:sz w:val="24"/>
          <w:szCs w:val="24"/>
        </w:rPr>
        <w:t xml:space="preserve"> </w:t>
      </w:r>
      <w:r w:rsidR="00C97ADD" w:rsidRPr="00D452DB">
        <w:rPr>
          <w:rFonts w:ascii="Times New Roman" w:hAnsi="Times New Roman" w:cs="Times New Roman"/>
          <w:sz w:val="24"/>
          <w:szCs w:val="24"/>
        </w:rPr>
        <w:t xml:space="preserve">disseminates information and potentially </w:t>
      </w:r>
      <w:r w:rsidRPr="00D452DB">
        <w:rPr>
          <w:rFonts w:ascii="Times New Roman" w:hAnsi="Times New Roman" w:cs="Times New Roman"/>
          <w:sz w:val="24"/>
          <w:szCs w:val="24"/>
        </w:rPr>
        <w:t>allows for a distortion of context</w:t>
      </w:r>
      <w:r w:rsidR="00C97ADD" w:rsidRPr="00D452DB">
        <w:rPr>
          <w:rFonts w:ascii="Times New Roman" w:hAnsi="Times New Roman" w:cs="Times New Roman"/>
          <w:sz w:val="24"/>
          <w:szCs w:val="24"/>
        </w:rPr>
        <w:t>, which in turn</w:t>
      </w:r>
      <w:r w:rsidRPr="00D452DB">
        <w:rPr>
          <w:rFonts w:ascii="Times New Roman" w:hAnsi="Times New Roman" w:cs="Times New Roman"/>
          <w:sz w:val="24"/>
          <w:szCs w:val="24"/>
        </w:rPr>
        <w:t xml:space="preserve"> may in fact have a negative impact on the reputation of </w:t>
      </w:r>
      <w:r w:rsidR="002A620D">
        <w:rPr>
          <w:rFonts w:ascii="Times New Roman" w:hAnsi="Times New Roman" w:cs="Times New Roman"/>
          <w:sz w:val="24"/>
          <w:szCs w:val="24"/>
        </w:rPr>
        <w:t>a</w:t>
      </w:r>
      <w:r w:rsidR="002A620D" w:rsidRPr="00D452DB">
        <w:rPr>
          <w:rFonts w:ascii="Times New Roman" w:hAnsi="Times New Roman" w:cs="Times New Roman"/>
          <w:sz w:val="24"/>
          <w:szCs w:val="24"/>
        </w:rPr>
        <w:t xml:space="preserve"> </w:t>
      </w:r>
      <w:r w:rsidRPr="00D452DB">
        <w:rPr>
          <w:rFonts w:ascii="Times New Roman" w:hAnsi="Times New Roman" w:cs="Times New Roman"/>
          <w:sz w:val="24"/>
          <w:szCs w:val="24"/>
        </w:rPr>
        <w:t>brand</w:t>
      </w:r>
      <w:r w:rsidR="001730C1" w:rsidRPr="00D452DB">
        <w:rPr>
          <w:rFonts w:ascii="Times New Roman" w:hAnsi="Times New Roman" w:cs="Times New Roman"/>
          <w:sz w:val="24"/>
          <w:szCs w:val="24"/>
        </w:rPr>
        <w:t xml:space="preserve"> </w:t>
      </w:r>
      <w:r w:rsidR="00C34B50" w:rsidRPr="00D452DB">
        <w:rPr>
          <w:rFonts w:ascii="Times New Roman" w:hAnsi="Times New Roman" w:cs="Times New Roman"/>
          <w:sz w:val="24"/>
          <w:szCs w:val="24"/>
        </w:rPr>
        <w:t>globally</w:t>
      </w:r>
      <w:r w:rsidRPr="00D452DB">
        <w:rPr>
          <w:rFonts w:ascii="Times New Roman" w:hAnsi="Times New Roman" w:cs="Times New Roman"/>
          <w:sz w:val="24"/>
          <w:szCs w:val="24"/>
        </w:rPr>
        <w:t>.</w:t>
      </w:r>
      <w:r w:rsidR="0093744A">
        <w:rPr>
          <w:rFonts w:ascii="Times New Roman" w:hAnsi="Times New Roman" w:cs="Times New Roman"/>
          <w:sz w:val="24"/>
          <w:szCs w:val="24"/>
        </w:rPr>
        <w:t xml:space="preserve"> </w:t>
      </w:r>
      <w:r w:rsidR="00BF0960" w:rsidRPr="00D452DB">
        <w:rPr>
          <w:rFonts w:ascii="Times New Roman" w:hAnsi="Times New Roman" w:cs="Times New Roman"/>
          <w:sz w:val="24"/>
          <w:szCs w:val="24"/>
        </w:rPr>
        <w:t xml:space="preserve">Due to the </w:t>
      </w:r>
      <w:r w:rsidR="006C7BD9">
        <w:rPr>
          <w:rFonts w:ascii="Times New Roman" w:hAnsi="Times New Roman" w:cs="Times New Roman"/>
          <w:sz w:val="24"/>
          <w:szCs w:val="24"/>
        </w:rPr>
        <w:t>internet</w:t>
      </w:r>
      <w:r w:rsidR="002A620D">
        <w:rPr>
          <w:rFonts w:ascii="Times New Roman" w:hAnsi="Times New Roman" w:cs="Times New Roman"/>
          <w:sz w:val="24"/>
          <w:szCs w:val="24"/>
        </w:rPr>
        <w:t>,</w:t>
      </w:r>
      <w:r w:rsidR="00BF0960" w:rsidRPr="00D452DB">
        <w:rPr>
          <w:rFonts w:ascii="Times New Roman" w:hAnsi="Times New Roman" w:cs="Times New Roman"/>
          <w:sz w:val="24"/>
          <w:szCs w:val="24"/>
        </w:rPr>
        <w:t xml:space="preserve"> there is an evolving ubiquity in global connection between socially aware consumers. Take for example the </w:t>
      </w:r>
      <w:r w:rsidR="006C7BD9">
        <w:rPr>
          <w:rFonts w:ascii="Times New Roman" w:hAnsi="Times New Roman" w:cs="Times New Roman"/>
          <w:sz w:val="24"/>
          <w:szCs w:val="24"/>
        </w:rPr>
        <w:t>‘</w:t>
      </w:r>
      <w:proofErr w:type="spellStart"/>
      <w:r w:rsidR="00BF0960" w:rsidRPr="00D452DB">
        <w:rPr>
          <w:rFonts w:ascii="Times New Roman" w:hAnsi="Times New Roman" w:cs="Times New Roman"/>
          <w:sz w:val="24"/>
          <w:szCs w:val="24"/>
        </w:rPr>
        <w:t>Kony</w:t>
      </w:r>
      <w:proofErr w:type="spellEnd"/>
      <w:r w:rsidR="00BF0960" w:rsidRPr="00D452DB">
        <w:rPr>
          <w:rFonts w:ascii="Times New Roman" w:hAnsi="Times New Roman" w:cs="Times New Roman"/>
          <w:sz w:val="24"/>
          <w:szCs w:val="24"/>
        </w:rPr>
        <w:t xml:space="preserve"> </w:t>
      </w:r>
      <w:r w:rsidR="006C7BD9">
        <w:rPr>
          <w:rFonts w:ascii="Times New Roman" w:hAnsi="Times New Roman" w:cs="Times New Roman"/>
          <w:sz w:val="24"/>
          <w:szCs w:val="24"/>
        </w:rPr>
        <w:t>I</w:t>
      </w:r>
      <w:r w:rsidR="00BF0960" w:rsidRPr="00D452DB">
        <w:rPr>
          <w:rFonts w:ascii="Times New Roman" w:hAnsi="Times New Roman" w:cs="Times New Roman"/>
          <w:sz w:val="24"/>
          <w:szCs w:val="24"/>
        </w:rPr>
        <w:t>nvisible Children</w:t>
      </w:r>
      <w:r w:rsidR="006C7BD9">
        <w:rPr>
          <w:rFonts w:ascii="Times New Roman" w:hAnsi="Times New Roman" w:cs="Times New Roman"/>
          <w:sz w:val="24"/>
          <w:szCs w:val="24"/>
        </w:rPr>
        <w:t>’</w:t>
      </w:r>
      <w:r w:rsidR="00BF0960" w:rsidRPr="00D452DB">
        <w:rPr>
          <w:rFonts w:ascii="Times New Roman" w:hAnsi="Times New Roman" w:cs="Times New Roman"/>
          <w:sz w:val="24"/>
          <w:szCs w:val="24"/>
        </w:rPr>
        <w:t xml:space="preserve"> YouTube phenomenon in 2012 </w:t>
      </w:r>
      <w:r w:rsidR="002A620D">
        <w:rPr>
          <w:rFonts w:ascii="Times New Roman" w:hAnsi="Times New Roman" w:cs="Times New Roman"/>
          <w:sz w:val="24"/>
          <w:szCs w:val="24"/>
        </w:rPr>
        <w:t>that saw</w:t>
      </w:r>
      <w:r w:rsidR="00BF0960" w:rsidRPr="00D452DB">
        <w:rPr>
          <w:rFonts w:ascii="Times New Roman" w:hAnsi="Times New Roman" w:cs="Times New Roman"/>
          <w:sz w:val="24"/>
          <w:szCs w:val="24"/>
        </w:rPr>
        <w:t xml:space="preserve"> more than 1 billion download</w:t>
      </w:r>
      <w:r w:rsidR="00C34B50" w:rsidRPr="00D452DB">
        <w:rPr>
          <w:rFonts w:ascii="Times New Roman" w:hAnsi="Times New Roman" w:cs="Times New Roman"/>
          <w:sz w:val="24"/>
          <w:szCs w:val="24"/>
        </w:rPr>
        <w:t>s of</w:t>
      </w:r>
      <w:r w:rsidR="00BF0960" w:rsidRPr="00D452DB">
        <w:rPr>
          <w:rFonts w:ascii="Times New Roman" w:hAnsi="Times New Roman" w:cs="Times New Roman"/>
          <w:sz w:val="24"/>
          <w:szCs w:val="24"/>
        </w:rPr>
        <w:t xml:space="preserve"> the video related to child slavery in the conflict regions of northern Uganda</w:t>
      </w:r>
      <w:r w:rsidR="005776E3">
        <w:rPr>
          <w:rFonts w:ascii="Times New Roman" w:hAnsi="Times New Roman" w:cs="Times New Roman"/>
          <w:sz w:val="24"/>
          <w:szCs w:val="24"/>
        </w:rPr>
        <w:t>. You can view the video by searching YouTube for ‘</w:t>
      </w:r>
      <w:proofErr w:type="spellStart"/>
      <w:r w:rsidR="005776E3">
        <w:rPr>
          <w:rFonts w:ascii="Times New Roman" w:hAnsi="Times New Roman" w:cs="Times New Roman"/>
          <w:sz w:val="24"/>
          <w:szCs w:val="24"/>
        </w:rPr>
        <w:t>Kony</w:t>
      </w:r>
      <w:proofErr w:type="spellEnd"/>
      <w:r w:rsidR="005776E3">
        <w:rPr>
          <w:rFonts w:ascii="Times New Roman" w:hAnsi="Times New Roman" w:cs="Times New Roman"/>
          <w:sz w:val="24"/>
          <w:szCs w:val="24"/>
        </w:rPr>
        <w:t xml:space="preserve"> 2012’, or visiting the link in the </w:t>
      </w:r>
      <w:r w:rsidR="003A1809">
        <w:rPr>
          <w:rFonts w:ascii="Times New Roman" w:hAnsi="Times New Roman" w:cs="Times New Roman"/>
          <w:sz w:val="24"/>
          <w:szCs w:val="24"/>
        </w:rPr>
        <w:t xml:space="preserve">bibliography </w:t>
      </w:r>
      <w:r w:rsidR="005776E3">
        <w:rPr>
          <w:rFonts w:ascii="Times New Roman" w:hAnsi="Times New Roman" w:cs="Times New Roman"/>
          <w:sz w:val="24"/>
          <w:szCs w:val="24"/>
        </w:rPr>
        <w:t>below.</w:t>
      </w:r>
      <w:r w:rsidR="0093744A">
        <w:rPr>
          <w:rFonts w:ascii="Times New Roman" w:hAnsi="Times New Roman" w:cs="Times New Roman"/>
          <w:sz w:val="24"/>
          <w:szCs w:val="24"/>
        </w:rPr>
        <w:t xml:space="preserve"> </w:t>
      </w:r>
      <w:r w:rsidR="00BF0960" w:rsidRPr="00D452DB">
        <w:rPr>
          <w:rFonts w:ascii="Times New Roman" w:hAnsi="Times New Roman" w:cs="Times New Roman"/>
          <w:sz w:val="24"/>
          <w:szCs w:val="24"/>
        </w:rPr>
        <w:t>Whether you agree or disagree with the premise of the video</w:t>
      </w:r>
      <w:r w:rsidR="005776E3">
        <w:rPr>
          <w:rFonts w:ascii="Times New Roman" w:hAnsi="Times New Roman" w:cs="Times New Roman"/>
          <w:sz w:val="24"/>
          <w:szCs w:val="24"/>
        </w:rPr>
        <w:t>,</w:t>
      </w:r>
      <w:r w:rsidR="00BF0960" w:rsidRPr="00D452DB">
        <w:rPr>
          <w:rFonts w:ascii="Times New Roman" w:hAnsi="Times New Roman" w:cs="Times New Roman"/>
          <w:sz w:val="24"/>
          <w:szCs w:val="24"/>
        </w:rPr>
        <w:t xml:space="preserve"> the </w:t>
      </w:r>
      <w:proofErr w:type="spellStart"/>
      <w:r w:rsidR="00BF0960" w:rsidRPr="00D452DB">
        <w:rPr>
          <w:rFonts w:ascii="Times New Roman" w:hAnsi="Times New Roman" w:cs="Times New Roman"/>
          <w:sz w:val="24"/>
          <w:szCs w:val="24"/>
        </w:rPr>
        <w:t>Kony</w:t>
      </w:r>
      <w:proofErr w:type="spellEnd"/>
      <w:r w:rsidR="00BF0960" w:rsidRPr="00D452DB">
        <w:rPr>
          <w:rFonts w:ascii="Times New Roman" w:hAnsi="Times New Roman" w:cs="Times New Roman"/>
          <w:sz w:val="24"/>
          <w:szCs w:val="24"/>
        </w:rPr>
        <w:t xml:space="preserve"> </w:t>
      </w:r>
      <w:r w:rsidR="00C34B50" w:rsidRPr="00D452DB">
        <w:rPr>
          <w:rFonts w:ascii="Times New Roman" w:hAnsi="Times New Roman" w:cs="Times New Roman"/>
          <w:sz w:val="24"/>
          <w:szCs w:val="24"/>
        </w:rPr>
        <w:t xml:space="preserve">YouTube </w:t>
      </w:r>
      <w:r w:rsidR="00BF0960" w:rsidRPr="00D452DB">
        <w:rPr>
          <w:rFonts w:ascii="Times New Roman" w:hAnsi="Times New Roman" w:cs="Times New Roman"/>
          <w:sz w:val="24"/>
          <w:szCs w:val="24"/>
        </w:rPr>
        <w:t xml:space="preserve">example highlights the impact of the </w:t>
      </w:r>
      <w:r w:rsidR="006C7BD9">
        <w:rPr>
          <w:rFonts w:ascii="Times New Roman" w:hAnsi="Times New Roman" w:cs="Times New Roman"/>
          <w:sz w:val="24"/>
          <w:szCs w:val="24"/>
        </w:rPr>
        <w:t>i</w:t>
      </w:r>
      <w:r w:rsidR="00BF0960" w:rsidRPr="00D452DB">
        <w:rPr>
          <w:rFonts w:ascii="Times New Roman" w:hAnsi="Times New Roman" w:cs="Times New Roman"/>
          <w:sz w:val="24"/>
          <w:szCs w:val="24"/>
        </w:rPr>
        <w:t xml:space="preserve">nternet. </w:t>
      </w:r>
      <w:r w:rsidR="00CA7642" w:rsidRPr="00D452DB">
        <w:rPr>
          <w:rFonts w:ascii="Times New Roman" w:hAnsi="Times New Roman" w:cs="Times New Roman"/>
          <w:sz w:val="24"/>
          <w:szCs w:val="24"/>
        </w:rPr>
        <w:t xml:space="preserve">This is due </w:t>
      </w:r>
      <w:r w:rsidR="00B9132D">
        <w:rPr>
          <w:rFonts w:ascii="Times New Roman" w:hAnsi="Times New Roman" w:cs="Times New Roman"/>
          <w:sz w:val="24"/>
          <w:szCs w:val="24"/>
        </w:rPr>
        <w:t>to</w:t>
      </w:r>
      <w:r w:rsidR="00B9132D" w:rsidRPr="00D452DB">
        <w:rPr>
          <w:rFonts w:ascii="Times New Roman" w:hAnsi="Times New Roman" w:cs="Times New Roman"/>
          <w:sz w:val="24"/>
          <w:szCs w:val="24"/>
        </w:rPr>
        <w:t xml:space="preserve"> </w:t>
      </w:r>
      <w:r w:rsidR="00C34B50" w:rsidRPr="00D452DB">
        <w:rPr>
          <w:rFonts w:ascii="Times New Roman" w:hAnsi="Times New Roman" w:cs="Times New Roman"/>
          <w:sz w:val="24"/>
          <w:szCs w:val="24"/>
        </w:rPr>
        <w:t xml:space="preserve">enhanced </w:t>
      </w:r>
      <w:r w:rsidR="00967EAE" w:rsidRPr="00D452DB">
        <w:rPr>
          <w:rFonts w:ascii="Times New Roman" w:hAnsi="Times New Roman" w:cs="Times New Roman"/>
          <w:sz w:val="24"/>
          <w:szCs w:val="24"/>
        </w:rPr>
        <w:t xml:space="preserve">mass global </w:t>
      </w:r>
      <w:r w:rsidR="00C34B50" w:rsidRPr="00D452DB">
        <w:rPr>
          <w:rFonts w:ascii="Times New Roman" w:hAnsi="Times New Roman" w:cs="Times New Roman"/>
          <w:sz w:val="24"/>
          <w:szCs w:val="24"/>
        </w:rPr>
        <w:t xml:space="preserve">digital </w:t>
      </w:r>
      <w:r w:rsidR="00967EAE" w:rsidRPr="00D452DB">
        <w:rPr>
          <w:rFonts w:ascii="Times New Roman" w:hAnsi="Times New Roman" w:cs="Times New Roman"/>
          <w:sz w:val="24"/>
          <w:szCs w:val="24"/>
        </w:rPr>
        <w:t xml:space="preserve">media including </w:t>
      </w:r>
      <w:r w:rsidR="00CA7642" w:rsidRPr="00D452DB">
        <w:rPr>
          <w:rFonts w:ascii="Times New Roman" w:hAnsi="Times New Roman" w:cs="Times New Roman"/>
          <w:sz w:val="24"/>
          <w:szCs w:val="24"/>
        </w:rPr>
        <w:t xml:space="preserve">platforms like YouTube, Facebook and other </w:t>
      </w:r>
      <w:r w:rsidR="00967EAE" w:rsidRPr="00D452DB">
        <w:rPr>
          <w:rFonts w:ascii="Times New Roman" w:hAnsi="Times New Roman" w:cs="Times New Roman"/>
          <w:sz w:val="24"/>
          <w:szCs w:val="24"/>
        </w:rPr>
        <w:t>virtual</w:t>
      </w:r>
      <w:r w:rsidR="00CA7642" w:rsidRPr="00D452DB">
        <w:rPr>
          <w:rFonts w:ascii="Times New Roman" w:hAnsi="Times New Roman" w:cs="Times New Roman"/>
          <w:sz w:val="24"/>
          <w:szCs w:val="24"/>
        </w:rPr>
        <w:t xml:space="preserve"> social media outlets</w:t>
      </w:r>
      <w:r w:rsidR="00C34B50" w:rsidRPr="00D452DB">
        <w:rPr>
          <w:rFonts w:ascii="Times New Roman" w:hAnsi="Times New Roman" w:cs="Times New Roman"/>
          <w:sz w:val="24"/>
          <w:szCs w:val="24"/>
        </w:rPr>
        <w:t xml:space="preserve"> where video sharing helps to accelerate a visual message</w:t>
      </w:r>
      <w:r w:rsidR="00CA7642" w:rsidRPr="00D452DB">
        <w:rPr>
          <w:rFonts w:ascii="Times New Roman" w:hAnsi="Times New Roman" w:cs="Times New Roman"/>
          <w:sz w:val="24"/>
          <w:szCs w:val="24"/>
        </w:rPr>
        <w:t>.</w:t>
      </w:r>
    </w:p>
    <w:p w:rsidR="00EE516D" w:rsidRDefault="00EE516D" w:rsidP="00942899">
      <w:pPr>
        <w:spacing w:line="360" w:lineRule="auto"/>
        <w:rPr>
          <w:rFonts w:ascii="Times New Roman" w:hAnsi="Times New Roman" w:cs="Times New Roman"/>
          <w:sz w:val="24"/>
          <w:szCs w:val="24"/>
        </w:rPr>
      </w:pPr>
      <w:r w:rsidRPr="00EE516D">
        <w:rPr>
          <w:rFonts w:ascii="Times New Roman" w:hAnsi="Times New Roman" w:cs="Times New Roman"/>
          <w:noProof/>
          <w:sz w:val="24"/>
          <w:szCs w:val="24"/>
          <w:lang w:val="en-AU" w:eastAsia="en-AU"/>
        </w:rPr>
        <w:lastRenderedPageBreak/>
        <w:drawing>
          <wp:inline distT="0" distB="0" distL="0" distR="0">
            <wp:extent cx="4381500" cy="1901825"/>
            <wp:effectExtent l="19050" t="0" r="0" b="0"/>
            <wp:docPr id="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srcRect/>
                    <a:stretch>
                      <a:fillRect/>
                    </a:stretch>
                  </pic:blipFill>
                  <pic:spPr bwMode="auto">
                    <a:xfrm>
                      <a:off x="0" y="0"/>
                      <a:ext cx="4381500" cy="1901825"/>
                    </a:xfrm>
                    <a:prstGeom prst="rect">
                      <a:avLst/>
                    </a:prstGeom>
                    <a:noFill/>
                    <a:ln w="9525">
                      <a:noFill/>
                      <a:miter lim="800000"/>
                      <a:headEnd/>
                      <a:tailEnd/>
                    </a:ln>
                  </pic:spPr>
                </pic:pic>
              </a:graphicData>
            </a:graphic>
          </wp:inline>
        </w:drawing>
      </w:r>
    </w:p>
    <w:p w:rsidR="00EE516D" w:rsidRDefault="00EE516D" w:rsidP="00EE516D">
      <w:pPr>
        <w:pStyle w:val="border-bot1"/>
        <w:jc w:val="both"/>
      </w:pPr>
      <w:r>
        <w:t xml:space="preserve">In 1911, Frank C. Mars made the first Mars candies in his Tacoma, Washington kitchen and established Mars’ first roots as a confectionery company. In the 1920s, Forrest E. Mars, Sr. joined his father in business and together they launched the MILKY WAY® bar. In 1932, Forrest, Sr. moved to the United Kingdom with a dream of building a business based on the philosophy of a “mutuality of benefits” for all stakeholders – this vision serves as the foundation of the Mars, Incorporated we are today. To learn more about our history click </w:t>
      </w:r>
      <w:hyperlink r:id="rId14" w:history="1">
        <w:r>
          <w:rPr>
            <w:rStyle w:val="Hyperlink"/>
          </w:rPr>
          <w:t>here</w:t>
        </w:r>
      </w:hyperlink>
      <w:r>
        <w:t>.</w:t>
      </w:r>
    </w:p>
    <w:p w:rsidR="00EE516D" w:rsidRDefault="00EE516D" w:rsidP="00EE516D">
      <w:pPr>
        <w:pStyle w:val="border-bot1"/>
        <w:jc w:val="both"/>
      </w:pPr>
      <w:r>
        <w:t xml:space="preserve">Based in McLean, Virginia, Mars has net sales of more than $30 billion and six business segments including </w:t>
      </w:r>
      <w:proofErr w:type="spellStart"/>
      <w:r>
        <w:t>Petcare</w:t>
      </w:r>
      <w:proofErr w:type="spellEnd"/>
      <w:r>
        <w:t xml:space="preserve">, Chocolate, Wrigley, Food, Drinks and </w:t>
      </w:r>
      <w:proofErr w:type="spellStart"/>
      <w:r>
        <w:t>Symbioscience</w:t>
      </w:r>
      <w:proofErr w:type="spellEnd"/>
      <w:r>
        <w:t xml:space="preserve">. You can find out about our brands </w:t>
      </w:r>
      <w:hyperlink r:id="rId15" w:history="1">
        <w:r>
          <w:rPr>
            <w:rStyle w:val="Hyperlink"/>
          </w:rPr>
          <w:t>here</w:t>
        </w:r>
      </w:hyperlink>
      <w:r>
        <w:t>.</w:t>
      </w:r>
    </w:p>
    <w:p w:rsidR="00EE516D" w:rsidRDefault="00EE516D" w:rsidP="00EE516D">
      <w:pPr>
        <w:pStyle w:val="border-bot1"/>
        <w:jc w:val="both"/>
      </w:pPr>
      <w:r>
        <w:t xml:space="preserve">More than 65,000 Associates worldwide are putting our Mars Principles in action every day to make a difference for people and the planet through our performance. Learn more in our </w:t>
      </w:r>
      <w:hyperlink r:id="rId16" w:history="1">
        <w:r>
          <w:rPr>
            <w:rStyle w:val="Hyperlink"/>
          </w:rPr>
          <w:t>Principles in Action Summary</w:t>
        </w:r>
      </w:hyperlink>
      <w:r>
        <w:t>.</w:t>
      </w:r>
    </w:p>
    <w:p w:rsidR="00EE516D" w:rsidRDefault="00EE516D" w:rsidP="00EE516D">
      <w:pPr>
        <w:pStyle w:val="NormalWeb"/>
      </w:pPr>
      <w:r>
        <w:t>MARS Chocolate</w:t>
      </w:r>
    </w:p>
    <w:p w:rsidR="00EE516D" w:rsidRDefault="00EE516D" w:rsidP="00EE516D">
      <w:pPr>
        <w:pStyle w:val="NormalWeb"/>
      </w:pPr>
      <w:r>
        <w:t>Headquartered in Mount Olive, New Jersey, U.S., Mars Chocolate is one of the world's leading chocolate manufacturers and employs more than 13,000 people across 110 sites worldwide. Our iconic brands include M&amp;M'S</w:t>
      </w:r>
      <w:r>
        <w:rPr>
          <w:vertAlign w:val="superscript"/>
        </w:rPr>
        <w:t>®</w:t>
      </w:r>
      <w:r>
        <w:t>, SNICKERS</w:t>
      </w:r>
      <w:r>
        <w:rPr>
          <w:vertAlign w:val="superscript"/>
        </w:rPr>
        <w:t>®</w:t>
      </w:r>
      <w:r>
        <w:t>, DOVE</w:t>
      </w:r>
      <w:r>
        <w:rPr>
          <w:vertAlign w:val="superscript"/>
        </w:rPr>
        <w:t>®</w:t>
      </w:r>
      <w:r>
        <w:t>, GALAXY</w:t>
      </w:r>
      <w:r>
        <w:rPr>
          <w:vertAlign w:val="superscript"/>
        </w:rPr>
        <w:t>®</w:t>
      </w:r>
      <w:r>
        <w:t>, MARS</w:t>
      </w:r>
      <w:r>
        <w:rPr>
          <w:vertAlign w:val="superscript"/>
        </w:rPr>
        <w:t>®</w:t>
      </w:r>
      <w:r>
        <w:t>, MILKY WAY</w:t>
      </w:r>
      <w:r>
        <w:rPr>
          <w:vertAlign w:val="superscript"/>
        </w:rPr>
        <w:t>®</w:t>
      </w:r>
      <w:r>
        <w:t xml:space="preserve"> and TWIX</w:t>
      </w:r>
      <w:r>
        <w:rPr>
          <w:vertAlign w:val="superscript"/>
        </w:rPr>
        <w:t>®</w:t>
      </w:r>
      <w:r>
        <w:t>.</w:t>
      </w:r>
    </w:p>
    <w:p w:rsidR="00EE516D" w:rsidRDefault="00EE516D" w:rsidP="00EE516D">
      <w:pPr>
        <w:pStyle w:val="NormalWeb"/>
      </w:pPr>
      <w:r>
        <w:t>MARS Chocolate has more than 35 brands in our chocolate segment, and five — M&amp;M’S</w:t>
      </w:r>
      <w:r>
        <w:rPr>
          <w:vertAlign w:val="superscript"/>
        </w:rPr>
        <w:t>®</w:t>
      </w:r>
      <w:r>
        <w:t>, MARS</w:t>
      </w:r>
      <w:r>
        <w:rPr>
          <w:vertAlign w:val="superscript"/>
        </w:rPr>
        <w:t>®</w:t>
      </w:r>
      <w:r>
        <w:t>, MILKY WAY</w:t>
      </w:r>
      <w:r>
        <w:rPr>
          <w:vertAlign w:val="superscript"/>
        </w:rPr>
        <w:t>®</w:t>
      </w:r>
      <w:r>
        <w:t>, SNICKERS</w:t>
      </w:r>
      <w:r>
        <w:rPr>
          <w:vertAlign w:val="superscript"/>
        </w:rPr>
        <w:t>®</w:t>
      </w:r>
      <w:r>
        <w:t>, and 3MUSKETEERS</w:t>
      </w:r>
      <w:r>
        <w:rPr>
          <w:vertAlign w:val="superscript"/>
        </w:rPr>
        <w:t>®</w:t>
      </w:r>
      <w:r>
        <w:t>— are more than 50 years old.</w:t>
      </w:r>
    </w:p>
    <w:p w:rsidR="00EE516D" w:rsidRDefault="00EE516D" w:rsidP="00EE516D">
      <w:pPr>
        <w:pStyle w:val="NormalWeb"/>
      </w:pPr>
      <w:r>
        <w:t xml:space="preserve">Being a market leader is as much about how we do things as it is about sales volumes. Mars Chocolate is committed to leading the industry in areas such as health and nutrition and sustainability. At the end of 2007, Mars became the first chocolate company to voluntarily stop advertising and marketing directly to children under age 12 worldwide. We are also the first global chocolate company to commit to annually sourcing all of our cocoa from certified sources by 2020. We currently have contracts in place to source 100,000 </w:t>
      </w:r>
      <w:proofErr w:type="spellStart"/>
      <w:r>
        <w:t>tonnes</w:t>
      </w:r>
      <w:proofErr w:type="spellEnd"/>
      <w:r>
        <w:t xml:space="preserve"> from each of the leading third-party cocoa certifiers — Rainforest Alliance and UTZ — by 2020.</w:t>
      </w:r>
    </w:p>
    <w:p w:rsidR="00EE516D" w:rsidRDefault="00A67AC7" w:rsidP="00EE516D">
      <w:pPr>
        <w:pStyle w:val="NormalWeb"/>
      </w:pPr>
      <w:hyperlink r:id="rId17" w:history="1">
        <w:r w:rsidR="00EE516D" w:rsidRPr="003F0CCE">
          <w:rPr>
            <w:rStyle w:val="Hyperlink"/>
          </w:rPr>
          <w:t>http://www.mars.com/global/brands/chocolate.aspx</w:t>
        </w:r>
      </w:hyperlink>
    </w:p>
    <w:p w:rsidR="008D3C4A" w:rsidRDefault="008D3C4A" w:rsidP="00EE516D">
      <w:pPr>
        <w:pStyle w:val="NormalWeb"/>
        <w:rPr>
          <w:b/>
        </w:rPr>
      </w:pPr>
    </w:p>
    <w:p w:rsidR="008D3C4A" w:rsidRDefault="008D3C4A" w:rsidP="00EE516D">
      <w:pPr>
        <w:pStyle w:val="NormalWeb"/>
        <w:rPr>
          <w:b/>
        </w:rPr>
      </w:pPr>
    </w:p>
    <w:p w:rsidR="00EE516D" w:rsidRPr="008D3C4A" w:rsidRDefault="00EE516D" w:rsidP="008D3C4A">
      <w:pPr>
        <w:pStyle w:val="NoSpacing"/>
        <w:rPr>
          <w:sz w:val="32"/>
          <w:szCs w:val="32"/>
        </w:rPr>
      </w:pPr>
      <w:r w:rsidRPr="008D3C4A">
        <w:rPr>
          <w:sz w:val="32"/>
          <w:szCs w:val="32"/>
        </w:rPr>
        <w:t xml:space="preserve">Student Action: </w:t>
      </w:r>
    </w:p>
    <w:p w:rsidR="00EE516D" w:rsidRDefault="00EE516D" w:rsidP="008D3C4A">
      <w:pPr>
        <w:pStyle w:val="NormalWeb"/>
        <w:numPr>
          <w:ilvl w:val="0"/>
          <w:numId w:val="4"/>
        </w:numPr>
      </w:pPr>
      <w:r>
        <w:lastRenderedPageBreak/>
        <w:t xml:space="preserve">You are the new international marketing manager for MARS Chocolate (see some of their brands below and visit the website). You have been given the task to market a new range of chocolate bars for the </w:t>
      </w:r>
      <w:r w:rsidR="00FD3372">
        <w:t>Chinese</w:t>
      </w:r>
      <w:r w:rsidRPr="002E7390">
        <w:t xml:space="preserve"> market.</w:t>
      </w:r>
      <w:r>
        <w:t xml:space="preserve"> </w:t>
      </w:r>
    </w:p>
    <w:p w:rsidR="00EE516D" w:rsidRDefault="00EE516D" w:rsidP="008D3C4A">
      <w:pPr>
        <w:pStyle w:val="NormalWeb"/>
        <w:numPr>
          <w:ilvl w:val="0"/>
          <w:numId w:val="4"/>
        </w:numPr>
      </w:pPr>
      <w:r>
        <w:t xml:space="preserve">You have also been asked to evaluate the current state of play concerning the use of slave </w:t>
      </w:r>
      <w:proofErr w:type="spellStart"/>
      <w:r>
        <w:t>labour</w:t>
      </w:r>
      <w:proofErr w:type="spellEnd"/>
      <w:r>
        <w:t xml:space="preserve"> when developing this range of Chocolate bars. </w:t>
      </w:r>
    </w:p>
    <w:p w:rsidR="00EE516D" w:rsidRDefault="00EE516D" w:rsidP="008D3C4A">
      <w:pPr>
        <w:pStyle w:val="NormalWeb"/>
        <w:numPr>
          <w:ilvl w:val="0"/>
          <w:numId w:val="4"/>
        </w:numPr>
      </w:pPr>
      <w:bookmarkStart w:id="0" w:name="_GoBack"/>
      <w:bookmarkEnd w:id="0"/>
      <w:r>
        <w:t>Assess the case and develop some recommendations for the approach you would take and why. That is, while considering the Cooperate Social Responsibility (CSR) issues.</w:t>
      </w:r>
    </w:p>
    <w:p w:rsidR="00EE516D" w:rsidRDefault="00EE516D" w:rsidP="00EE516D">
      <w:r w:rsidRPr="00924799">
        <w:rPr>
          <w:noProof/>
          <w:lang w:val="en-AU" w:eastAsia="en-AU"/>
        </w:rPr>
        <w:drawing>
          <wp:inline distT="0" distB="0" distL="0" distR="0">
            <wp:extent cx="1426210" cy="951230"/>
            <wp:effectExtent l="1905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cstate="print"/>
                    <a:srcRect/>
                    <a:stretch>
                      <a:fillRect/>
                    </a:stretch>
                  </pic:blipFill>
                  <pic:spPr bwMode="auto">
                    <a:xfrm>
                      <a:off x="0" y="0"/>
                      <a:ext cx="1426210" cy="951230"/>
                    </a:xfrm>
                    <a:prstGeom prst="rect">
                      <a:avLst/>
                    </a:prstGeom>
                    <a:noFill/>
                    <a:ln w="9525">
                      <a:noFill/>
                      <a:miter lim="800000"/>
                      <a:headEnd/>
                      <a:tailEnd/>
                    </a:ln>
                  </pic:spPr>
                </pic:pic>
              </a:graphicData>
            </a:graphic>
          </wp:inline>
        </w:drawing>
      </w:r>
      <w:r w:rsidRPr="00924799">
        <w:rPr>
          <w:noProof/>
          <w:lang w:val="en-AU" w:eastAsia="en-AU"/>
        </w:rPr>
        <w:drawing>
          <wp:inline distT="0" distB="0" distL="0" distR="0">
            <wp:extent cx="1426210" cy="951230"/>
            <wp:effectExtent l="1905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1426210" cy="951230"/>
                    </a:xfrm>
                    <a:prstGeom prst="rect">
                      <a:avLst/>
                    </a:prstGeom>
                    <a:noFill/>
                    <a:ln w="9525">
                      <a:noFill/>
                      <a:miter lim="800000"/>
                      <a:headEnd/>
                      <a:tailEnd/>
                    </a:ln>
                  </pic:spPr>
                </pic:pic>
              </a:graphicData>
            </a:graphic>
          </wp:inline>
        </w:drawing>
      </w:r>
      <w:r w:rsidRPr="00924799">
        <w:rPr>
          <w:noProof/>
          <w:lang w:val="en-AU" w:eastAsia="en-AU"/>
        </w:rPr>
        <w:drawing>
          <wp:inline distT="0" distB="0" distL="0" distR="0">
            <wp:extent cx="1426210" cy="951230"/>
            <wp:effectExtent l="1905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srcRect/>
                    <a:stretch>
                      <a:fillRect/>
                    </a:stretch>
                  </pic:blipFill>
                  <pic:spPr bwMode="auto">
                    <a:xfrm>
                      <a:off x="0" y="0"/>
                      <a:ext cx="1426210" cy="951230"/>
                    </a:xfrm>
                    <a:prstGeom prst="rect">
                      <a:avLst/>
                    </a:prstGeom>
                    <a:noFill/>
                    <a:ln w="9525">
                      <a:noFill/>
                      <a:miter lim="800000"/>
                      <a:headEnd/>
                      <a:tailEnd/>
                    </a:ln>
                  </pic:spPr>
                </pic:pic>
              </a:graphicData>
            </a:graphic>
          </wp:inline>
        </w:drawing>
      </w:r>
      <w:r w:rsidRPr="00924799">
        <w:rPr>
          <w:noProof/>
          <w:lang w:val="en-AU" w:eastAsia="en-AU"/>
        </w:rPr>
        <w:drawing>
          <wp:inline distT="0" distB="0" distL="0" distR="0">
            <wp:extent cx="1426210" cy="951230"/>
            <wp:effectExtent l="1905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 cstate="print"/>
                    <a:srcRect/>
                    <a:stretch>
                      <a:fillRect/>
                    </a:stretch>
                  </pic:blipFill>
                  <pic:spPr bwMode="auto">
                    <a:xfrm>
                      <a:off x="0" y="0"/>
                      <a:ext cx="1426210" cy="951230"/>
                    </a:xfrm>
                    <a:prstGeom prst="rect">
                      <a:avLst/>
                    </a:prstGeom>
                    <a:noFill/>
                    <a:ln w="9525">
                      <a:noFill/>
                      <a:miter lim="800000"/>
                      <a:headEnd/>
                      <a:tailEnd/>
                    </a:ln>
                  </pic:spPr>
                </pic:pic>
              </a:graphicData>
            </a:graphic>
          </wp:inline>
        </w:drawing>
      </w:r>
      <w:r w:rsidRPr="00924799">
        <w:rPr>
          <w:noProof/>
          <w:lang w:val="en-AU" w:eastAsia="en-AU"/>
        </w:rPr>
        <w:drawing>
          <wp:inline distT="0" distB="0" distL="0" distR="0">
            <wp:extent cx="1426210" cy="951230"/>
            <wp:effectExtent l="19050" t="0" r="2540"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srcRect/>
                    <a:stretch>
                      <a:fillRect/>
                    </a:stretch>
                  </pic:blipFill>
                  <pic:spPr bwMode="auto">
                    <a:xfrm>
                      <a:off x="0" y="0"/>
                      <a:ext cx="1426210" cy="951230"/>
                    </a:xfrm>
                    <a:prstGeom prst="rect">
                      <a:avLst/>
                    </a:prstGeom>
                    <a:noFill/>
                    <a:ln w="9525">
                      <a:noFill/>
                      <a:miter lim="800000"/>
                      <a:headEnd/>
                      <a:tailEnd/>
                    </a:ln>
                  </pic:spPr>
                </pic:pic>
              </a:graphicData>
            </a:graphic>
          </wp:inline>
        </w:drawing>
      </w:r>
      <w:r w:rsidRPr="00924799">
        <w:rPr>
          <w:noProof/>
          <w:lang w:val="en-AU" w:eastAsia="en-AU"/>
        </w:rPr>
        <w:drawing>
          <wp:inline distT="0" distB="0" distL="0" distR="0">
            <wp:extent cx="1426210" cy="951230"/>
            <wp:effectExtent l="19050" t="0" r="2540" b="0"/>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srcRect/>
                    <a:stretch>
                      <a:fillRect/>
                    </a:stretch>
                  </pic:blipFill>
                  <pic:spPr bwMode="auto">
                    <a:xfrm>
                      <a:off x="0" y="0"/>
                      <a:ext cx="1426210" cy="951230"/>
                    </a:xfrm>
                    <a:prstGeom prst="rect">
                      <a:avLst/>
                    </a:prstGeom>
                    <a:noFill/>
                    <a:ln w="9525">
                      <a:noFill/>
                      <a:miter lim="800000"/>
                      <a:headEnd/>
                      <a:tailEnd/>
                    </a:ln>
                  </pic:spPr>
                </pic:pic>
              </a:graphicData>
            </a:graphic>
          </wp:inline>
        </w:drawing>
      </w:r>
      <w:r w:rsidRPr="00924799">
        <w:rPr>
          <w:noProof/>
          <w:lang w:val="en-AU" w:eastAsia="en-AU"/>
        </w:rPr>
        <w:drawing>
          <wp:inline distT="0" distB="0" distL="0" distR="0">
            <wp:extent cx="1426210" cy="951230"/>
            <wp:effectExtent l="1905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srcRect/>
                    <a:stretch>
                      <a:fillRect/>
                    </a:stretch>
                  </pic:blipFill>
                  <pic:spPr bwMode="auto">
                    <a:xfrm>
                      <a:off x="0" y="0"/>
                      <a:ext cx="1426210" cy="951230"/>
                    </a:xfrm>
                    <a:prstGeom prst="rect">
                      <a:avLst/>
                    </a:prstGeom>
                    <a:noFill/>
                    <a:ln w="9525">
                      <a:noFill/>
                      <a:miter lim="800000"/>
                      <a:headEnd/>
                      <a:tailEnd/>
                    </a:ln>
                  </pic:spPr>
                </pic:pic>
              </a:graphicData>
            </a:graphic>
          </wp:inline>
        </w:drawing>
      </w:r>
      <w:r w:rsidRPr="00924799">
        <w:rPr>
          <w:noProof/>
          <w:lang w:val="en-AU" w:eastAsia="en-AU"/>
        </w:rPr>
        <w:drawing>
          <wp:inline distT="0" distB="0" distL="0" distR="0">
            <wp:extent cx="1426210" cy="951230"/>
            <wp:effectExtent l="1905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srcRect/>
                    <a:stretch>
                      <a:fillRect/>
                    </a:stretch>
                  </pic:blipFill>
                  <pic:spPr bwMode="auto">
                    <a:xfrm>
                      <a:off x="0" y="0"/>
                      <a:ext cx="1426210" cy="951230"/>
                    </a:xfrm>
                    <a:prstGeom prst="rect">
                      <a:avLst/>
                    </a:prstGeom>
                    <a:noFill/>
                    <a:ln w="9525">
                      <a:noFill/>
                      <a:miter lim="800000"/>
                      <a:headEnd/>
                      <a:tailEnd/>
                    </a:ln>
                  </pic:spPr>
                </pic:pic>
              </a:graphicData>
            </a:graphic>
          </wp:inline>
        </w:drawing>
      </w:r>
      <w:r w:rsidRPr="00924799">
        <w:rPr>
          <w:noProof/>
          <w:lang w:val="en-AU" w:eastAsia="en-AU"/>
        </w:rPr>
        <w:drawing>
          <wp:inline distT="0" distB="0" distL="0" distR="0">
            <wp:extent cx="1426210" cy="951230"/>
            <wp:effectExtent l="19050" t="0" r="254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1426210" cy="951230"/>
                    </a:xfrm>
                    <a:prstGeom prst="rect">
                      <a:avLst/>
                    </a:prstGeom>
                    <a:noFill/>
                    <a:ln w="9525">
                      <a:noFill/>
                      <a:miter lim="800000"/>
                      <a:headEnd/>
                      <a:tailEnd/>
                    </a:ln>
                  </pic:spPr>
                </pic:pic>
              </a:graphicData>
            </a:graphic>
          </wp:inline>
        </w:drawing>
      </w:r>
      <w:r w:rsidRPr="00924799">
        <w:rPr>
          <w:noProof/>
          <w:lang w:val="en-AU" w:eastAsia="en-AU"/>
        </w:rPr>
        <w:drawing>
          <wp:inline distT="0" distB="0" distL="0" distR="0">
            <wp:extent cx="1426210" cy="951230"/>
            <wp:effectExtent l="1905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cstate="print"/>
                    <a:srcRect/>
                    <a:stretch>
                      <a:fillRect/>
                    </a:stretch>
                  </pic:blipFill>
                  <pic:spPr bwMode="auto">
                    <a:xfrm>
                      <a:off x="0" y="0"/>
                      <a:ext cx="1426210" cy="951230"/>
                    </a:xfrm>
                    <a:prstGeom prst="rect">
                      <a:avLst/>
                    </a:prstGeom>
                    <a:noFill/>
                    <a:ln w="9525">
                      <a:noFill/>
                      <a:miter lim="800000"/>
                      <a:headEnd/>
                      <a:tailEnd/>
                    </a:ln>
                  </pic:spPr>
                </pic:pic>
              </a:graphicData>
            </a:graphic>
          </wp:inline>
        </w:drawing>
      </w:r>
      <w:r w:rsidRPr="00924799">
        <w:rPr>
          <w:noProof/>
          <w:lang w:val="en-AU" w:eastAsia="en-AU"/>
        </w:rPr>
        <w:drawing>
          <wp:inline distT="0" distB="0" distL="0" distR="0">
            <wp:extent cx="1426210" cy="951230"/>
            <wp:effectExtent l="1905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srcRect/>
                    <a:stretch>
                      <a:fillRect/>
                    </a:stretch>
                  </pic:blipFill>
                  <pic:spPr bwMode="auto">
                    <a:xfrm>
                      <a:off x="0" y="0"/>
                      <a:ext cx="1426210" cy="951230"/>
                    </a:xfrm>
                    <a:prstGeom prst="rect">
                      <a:avLst/>
                    </a:prstGeom>
                    <a:noFill/>
                    <a:ln w="9525">
                      <a:noFill/>
                      <a:miter lim="800000"/>
                      <a:headEnd/>
                      <a:tailEnd/>
                    </a:ln>
                  </pic:spPr>
                </pic:pic>
              </a:graphicData>
            </a:graphic>
          </wp:inline>
        </w:drawing>
      </w:r>
      <w:r w:rsidRPr="00924799">
        <w:rPr>
          <w:noProof/>
          <w:lang w:val="en-AU" w:eastAsia="en-AU"/>
        </w:rPr>
        <w:drawing>
          <wp:inline distT="0" distB="0" distL="0" distR="0">
            <wp:extent cx="1426210" cy="951230"/>
            <wp:effectExtent l="1905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9" cstate="print"/>
                    <a:srcRect/>
                    <a:stretch>
                      <a:fillRect/>
                    </a:stretch>
                  </pic:blipFill>
                  <pic:spPr bwMode="auto">
                    <a:xfrm>
                      <a:off x="0" y="0"/>
                      <a:ext cx="1426210" cy="951230"/>
                    </a:xfrm>
                    <a:prstGeom prst="rect">
                      <a:avLst/>
                    </a:prstGeom>
                    <a:noFill/>
                    <a:ln w="9525">
                      <a:noFill/>
                      <a:miter lim="800000"/>
                      <a:headEnd/>
                      <a:tailEnd/>
                    </a:ln>
                  </pic:spPr>
                </pic:pic>
              </a:graphicData>
            </a:graphic>
          </wp:inline>
        </w:drawing>
      </w:r>
    </w:p>
    <w:p w:rsidR="0019640D" w:rsidRPr="00D452DB" w:rsidRDefault="006A3F85" w:rsidP="00942899">
      <w:pPr>
        <w:spacing w:line="240" w:lineRule="auto"/>
        <w:rPr>
          <w:rFonts w:ascii="Times New Roman" w:hAnsi="Times New Roman" w:cs="Times New Roman"/>
          <w:b/>
          <w:sz w:val="28"/>
          <w:szCs w:val="28"/>
        </w:rPr>
      </w:pPr>
      <w:r>
        <w:rPr>
          <w:rFonts w:ascii="Times New Roman" w:hAnsi="Times New Roman" w:cs="Times New Roman"/>
          <w:b/>
          <w:sz w:val="28"/>
          <w:szCs w:val="28"/>
        </w:rPr>
        <w:t>Bibliography</w:t>
      </w:r>
    </w:p>
    <w:p w:rsidR="00CC564C" w:rsidRPr="00D452DB" w:rsidRDefault="00CC564C" w:rsidP="00942899">
      <w:pPr>
        <w:spacing w:line="240" w:lineRule="auto"/>
        <w:ind w:left="567" w:hanging="567"/>
        <w:rPr>
          <w:rFonts w:ascii="Times New Roman" w:hAnsi="Times New Roman" w:cs="Times New Roman"/>
        </w:rPr>
      </w:pPr>
      <w:r w:rsidRPr="00D452DB">
        <w:rPr>
          <w:rFonts w:ascii="Times New Roman" w:hAnsi="Times New Roman" w:cs="Times New Roman"/>
        </w:rPr>
        <w:t>Anderson, W. Thomas and Cunningham</w:t>
      </w:r>
      <w:r w:rsidR="006A3F85">
        <w:rPr>
          <w:rFonts w:ascii="Times New Roman" w:hAnsi="Times New Roman" w:cs="Times New Roman"/>
        </w:rPr>
        <w:t>,</w:t>
      </w:r>
      <w:r w:rsidRPr="00D452DB">
        <w:rPr>
          <w:rFonts w:ascii="Times New Roman" w:hAnsi="Times New Roman" w:cs="Times New Roman"/>
        </w:rPr>
        <w:t xml:space="preserve"> </w:t>
      </w:r>
      <w:r w:rsidR="006A3F85" w:rsidRPr="00D452DB">
        <w:rPr>
          <w:rFonts w:ascii="Times New Roman" w:hAnsi="Times New Roman" w:cs="Times New Roman"/>
        </w:rPr>
        <w:t xml:space="preserve">William H. </w:t>
      </w:r>
      <w:r w:rsidRPr="00D452DB">
        <w:rPr>
          <w:rFonts w:ascii="Times New Roman" w:hAnsi="Times New Roman" w:cs="Times New Roman"/>
        </w:rPr>
        <w:t xml:space="preserve">(1972) </w:t>
      </w:r>
      <w:r w:rsidR="00942899">
        <w:rPr>
          <w:rFonts w:ascii="Times New Roman" w:hAnsi="Times New Roman" w:cs="Times New Roman"/>
        </w:rPr>
        <w:t>‘</w:t>
      </w:r>
      <w:r w:rsidRPr="00D452DB">
        <w:rPr>
          <w:rFonts w:ascii="Times New Roman" w:hAnsi="Times New Roman" w:cs="Times New Roman"/>
        </w:rPr>
        <w:t>The Socially Conscious Consumer</w:t>
      </w:r>
      <w:r w:rsidR="00942899">
        <w:rPr>
          <w:rFonts w:ascii="Times New Roman" w:hAnsi="Times New Roman" w:cs="Times New Roman"/>
        </w:rPr>
        <w:t>’</w:t>
      </w:r>
      <w:r w:rsidRPr="00D452DB">
        <w:rPr>
          <w:rFonts w:ascii="Times New Roman" w:hAnsi="Times New Roman" w:cs="Times New Roman"/>
        </w:rPr>
        <w:t xml:space="preserve">, </w:t>
      </w:r>
      <w:r w:rsidRPr="00D452DB">
        <w:rPr>
          <w:rFonts w:ascii="Times New Roman" w:hAnsi="Times New Roman" w:cs="Times New Roman"/>
          <w:i/>
        </w:rPr>
        <w:t>Journal of Marketing</w:t>
      </w:r>
      <w:r w:rsidRPr="00D452DB">
        <w:rPr>
          <w:rFonts w:ascii="Times New Roman" w:hAnsi="Times New Roman" w:cs="Times New Roman"/>
        </w:rPr>
        <w:t xml:space="preserve">, </w:t>
      </w:r>
      <w:r w:rsidR="006A3F85">
        <w:rPr>
          <w:rFonts w:ascii="Times New Roman" w:hAnsi="Times New Roman" w:cs="Times New Roman"/>
        </w:rPr>
        <w:t xml:space="preserve">vol. </w:t>
      </w:r>
      <w:r w:rsidRPr="00D452DB">
        <w:rPr>
          <w:rFonts w:ascii="Times New Roman" w:hAnsi="Times New Roman" w:cs="Times New Roman"/>
        </w:rPr>
        <w:t xml:space="preserve">36, </w:t>
      </w:r>
      <w:r w:rsidR="006A3F85">
        <w:rPr>
          <w:rFonts w:ascii="Times New Roman" w:hAnsi="Times New Roman" w:cs="Times New Roman"/>
        </w:rPr>
        <w:t xml:space="preserve">pp. </w:t>
      </w:r>
      <w:r w:rsidRPr="00D452DB">
        <w:rPr>
          <w:rFonts w:ascii="Times New Roman" w:hAnsi="Times New Roman" w:cs="Times New Roman"/>
        </w:rPr>
        <w:t>23</w:t>
      </w:r>
      <w:r w:rsidR="00942899">
        <w:rPr>
          <w:rFonts w:ascii="Times New Roman" w:hAnsi="Times New Roman" w:cs="Times New Roman"/>
        </w:rPr>
        <w:t>–</w:t>
      </w:r>
      <w:r w:rsidRPr="00D452DB">
        <w:rPr>
          <w:rFonts w:ascii="Times New Roman" w:hAnsi="Times New Roman" w:cs="Times New Roman"/>
        </w:rPr>
        <w:t>31</w:t>
      </w:r>
      <w:r w:rsidR="00942899">
        <w:rPr>
          <w:rFonts w:ascii="Times New Roman" w:hAnsi="Times New Roman" w:cs="Times New Roman"/>
        </w:rPr>
        <w:t>.</w:t>
      </w:r>
    </w:p>
    <w:p w:rsidR="00743FDE" w:rsidRPr="00D452DB" w:rsidRDefault="00743FDE" w:rsidP="00942899">
      <w:pPr>
        <w:spacing w:before="100" w:beforeAutospacing="1" w:after="100" w:afterAutospacing="1" w:line="240" w:lineRule="auto"/>
        <w:rPr>
          <w:rFonts w:ascii="Times New Roman" w:eastAsia="Times New Roman" w:hAnsi="Times New Roman" w:cs="Times New Roman"/>
          <w:sz w:val="24"/>
          <w:szCs w:val="24"/>
        </w:rPr>
      </w:pPr>
      <w:proofErr w:type="gramStart"/>
      <w:r>
        <w:rPr>
          <w:rFonts w:ascii="Times New Roman" w:hAnsi="Times New Roman" w:cs="Times New Roman"/>
        </w:rPr>
        <w:t xml:space="preserve">BBC, </w:t>
      </w:r>
      <w:r w:rsidR="006A3F85">
        <w:rPr>
          <w:rFonts w:ascii="Times New Roman" w:hAnsi="Times New Roman" w:cs="Times New Roman"/>
        </w:rPr>
        <w:t>&lt;</w:t>
      </w:r>
      <w:hyperlink r:id="rId30" w:history="1">
        <w:r w:rsidR="00CF4EE5" w:rsidRPr="00180CFE">
          <w:rPr>
            <w:rStyle w:val="Hyperlink"/>
            <w:rFonts w:ascii="Times New Roman" w:hAnsi="Times New Roman" w:cs="Times New Roman"/>
          </w:rPr>
          <w:t>http://</w:t>
        </w:r>
        <w:r w:rsidR="0033724E">
          <w:rPr>
            <w:rStyle w:val="Hyperlink"/>
            <w:rFonts w:ascii="Times New Roman" w:hAnsi="Times New Roman" w:cs="Times New Roman"/>
          </w:rPr>
          <w:t>news.bbc.co.uk/panorama/hi/front_page/newsid_8584000/8584930.stm</w:t>
        </w:r>
      </w:hyperlink>
      <w:r w:rsidR="006A3F85">
        <w:t>&gt;.</w:t>
      </w:r>
      <w:proofErr w:type="gramEnd"/>
    </w:p>
    <w:p w:rsidR="0019640D" w:rsidRDefault="0019640D" w:rsidP="00942899">
      <w:pPr>
        <w:spacing w:line="240" w:lineRule="auto"/>
        <w:ind w:left="567" w:hanging="567"/>
        <w:rPr>
          <w:rFonts w:ascii="Times New Roman" w:hAnsi="Times New Roman" w:cs="Times New Roman"/>
        </w:rPr>
      </w:pPr>
      <w:r w:rsidRPr="00D452DB">
        <w:rPr>
          <w:rFonts w:ascii="Times New Roman" w:hAnsi="Times New Roman" w:cs="Times New Roman"/>
        </w:rPr>
        <w:t>CNN</w:t>
      </w:r>
      <w:r w:rsidR="002606E5">
        <w:rPr>
          <w:rFonts w:ascii="Times New Roman" w:hAnsi="Times New Roman" w:cs="Times New Roman"/>
        </w:rPr>
        <w:t xml:space="preserve"> </w:t>
      </w:r>
      <w:r w:rsidR="002606E5" w:rsidRPr="00D452DB">
        <w:rPr>
          <w:rFonts w:ascii="Times New Roman" w:hAnsi="Times New Roman" w:cs="Times New Roman"/>
        </w:rPr>
        <w:t>(2012</w:t>
      </w:r>
      <w:r w:rsidR="002606E5">
        <w:rPr>
          <w:rFonts w:ascii="Times New Roman" w:hAnsi="Times New Roman" w:cs="Times New Roman"/>
        </w:rPr>
        <w:t>a</w:t>
      </w:r>
      <w:r w:rsidR="002606E5" w:rsidRPr="00D452DB">
        <w:rPr>
          <w:rFonts w:ascii="Times New Roman" w:hAnsi="Times New Roman" w:cs="Times New Roman"/>
        </w:rPr>
        <w:t>)</w:t>
      </w:r>
      <w:r w:rsidRPr="00D452DB">
        <w:rPr>
          <w:rFonts w:ascii="Times New Roman" w:hAnsi="Times New Roman" w:cs="Times New Roman"/>
        </w:rPr>
        <w:t xml:space="preserve"> David McKenzie</w:t>
      </w:r>
      <w:r w:rsidR="002B7023" w:rsidRPr="00D452DB">
        <w:rPr>
          <w:rFonts w:ascii="Times New Roman" w:hAnsi="Times New Roman" w:cs="Times New Roman"/>
        </w:rPr>
        <w:t>,</w:t>
      </w:r>
      <w:r w:rsidR="006A3F85">
        <w:rPr>
          <w:rFonts w:ascii="Times New Roman" w:hAnsi="Times New Roman" w:cs="Times New Roman"/>
        </w:rPr>
        <w:t xml:space="preserve"> D.</w:t>
      </w:r>
      <w:r w:rsidR="002B7023" w:rsidRPr="00D452DB">
        <w:rPr>
          <w:rFonts w:ascii="Times New Roman" w:hAnsi="Times New Roman" w:cs="Times New Roman"/>
        </w:rPr>
        <w:t xml:space="preserve"> </w:t>
      </w:r>
      <w:r w:rsidR="006A3F85" w:rsidRPr="00D452DB">
        <w:rPr>
          <w:rFonts w:ascii="Times New Roman" w:hAnsi="Times New Roman" w:cs="Times New Roman"/>
        </w:rPr>
        <w:t>Chocolate</w:t>
      </w:r>
      <w:r w:rsidR="006A3F85">
        <w:rPr>
          <w:rFonts w:ascii="Times New Roman" w:hAnsi="Times New Roman" w:cs="Times New Roman"/>
        </w:rPr>
        <w:t>’</w:t>
      </w:r>
      <w:r w:rsidR="006A3F85" w:rsidRPr="00D452DB">
        <w:rPr>
          <w:rFonts w:ascii="Times New Roman" w:hAnsi="Times New Roman" w:cs="Times New Roman"/>
        </w:rPr>
        <w:t>s Child Slaves</w:t>
      </w:r>
      <w:r w:rsidR="006A3F85">
        <w:rPr>
          <w:rFonts w:ascii="Times New Roman" w:hAnsi="Times New Roman" w:cs="Times New Roman"/>
        </w:rPr>
        <w:t xml:space="preserve">, 12 </w:t>
      </w:r>
      <w:r w:rsidR="002B7023" w:rsidRPr="00D452DB">
        <w:rPr>
          <w:rFonts w:ascii="Times New Roman" w:hAnsi="Times New Roman" w:cs="Times New Roman"/>
        </w:rPr>
        <w:t>January,</w:t>
      </w:r>
      <w:r w:rsidR="006A3F85">
        <w:rPr>
          <w:rFonts w:ascii="Times New Roman" w:hAnsi="Times New Roman" w:cs="Times New Roman"/>
        </w:rPr>
        <w:t xml:space="preserve"> &lt;</w:t>
      </w:r>
      <w:hyperlink r:id="rId31" w:history="1">
        <w:r w:rsidR="00743FDE" w:rsidRPr="002C5E40">
          <w:rPr>
            <w:rStyle w:val="Hyperlink"/>
            <w:rFonts w:ascii="Times New Roman" w:hAnsi="Times New Roman" w:cs="Times New Roman"/>
          </w:rPr>
          <w:t>http://thecnnfreedomproject.blogs.cnn.com/2012/01/12/chocolates-child-slaves/</w:t>
        </w:r>
      </w:hyperlink>
      <w:r w:rsidR="006A3F85">
        <w:t>&gt;.</w:t>
      </w:r>
    </w:p>
    <w:p w:rsidR="00743FDE" w:rsidRPr="00D452DB" w:rsidRDefault="00743FDE" w:rsidP="00942899">
      <w:pPr>
        <w:spacing w:line="240" w:lineRule="auto"/>
        <w:ind w:left="567" w:hanging="567"/>
        <w:rPr>
          <w:rFonts w:ascii="Times New Roman" w:hAnsi="Times New Roman" w:cs="Times New Roman"/>
        </w:rPr>
      </w:pPr>
      <w:proofErr w:type="gramStart"/>
      <w:r w:rsidRPr="00D452DB">
        <w:rPr>
          <w:rFonts w:ascii="Times New Roman" w:hAnsi="Times New Roman" w:cs="Times New Roman"/>
        </w:rPr>
        <w:t>CNN</w:t>
      </w:r>
      <w:r w:rsidR="006A3F85">
        <w:rPr>
          <w:rFonts w:ascii="Times New Roman" w:hAnsi="Times New Roman" w:cs="Times New Roman"/>
        </w:rPr>
        <w:t xml:space="preserve"> </w:t>
      </w:r>
      <w:r w:rsidR="006A3F85" w:rsidRPr="00D452DB">
        <w:rPr>
          <w:rFonts w:ascii="Times New Roman" w:hAnsi="Times New Roman" w:cs="Times New Roman"/>
        </w:rPr>
        <w:t>(2012</w:t>
      </w:r>
      <w:r w:rsidR="002606E5">
        <w:rPr>
          <w:rFonts w:ascii="Times New Roman" w:hAnsi="Times New Roman" w:cs="Times New Roman"/>
        </w:rPr>
        <w:t>b</w:t>
      </w:r>
      <w:r w:rsidR="006A3F85" w:rsidRPr="00D452DB">
        <w:rPr>
          <w:rFonts w:ascii="Times New Roman" w:hAnsi="Times New Roman" w:cs="Times New Roman"/>
        </w:rPr>
        <w:t>)</w:t>
      </w:r>
      <w:r w:rsidRPr="00D452DB">
        <w:rPr>
          <w:rFonts w:ascii="Times New Roman" w:hAnsi="Times New Roman" w:cs="Times New Roman"/>
        </w:rPr>
        <w:t xml:space="preserve">, </w:t>
      </w:r>
      <w:r>
        <w:rPr>
          <w:rFonts w:ascii="Times New Roman" w:hAnsi="Times New Roman" w:cs="Times New Roman"/>
        </w:rPr>
        <w:t>Tricia Escobedo</w:t>
      </w:r>
      <w:r w:rsidRPr="00D452DB">
        <w:rPr>
          <w:rFonts w:ascii="Times New Roman" w:hAnsi="Times New Roman" w:cs="Times New Roman"/>
        </w:rPr>
        <w:t xml:space="preserve">, </w:t>
      </w:r>
      <w:r w:rsidR="006A3F85">
        <w:rPr>
          <w:rFonts w:ascii="Times New Roman" w:hAnsi="Times New Roman" w:cs="Times New Roman"/>
        </w:rPr>
        <w:t xml:space="preserve">12 </w:t>
      </w:r>
      <w:r w:rsidRPr="00D452DB">
        <w:rPr>
          <w:rFonts w:ascii="Times New Roman" w:hAnsi="Times New Roman" w:cs="Times New Roman"/>
        </w:rPr>
        <w:t xml:space="preserve">January, </w:t>
      </w:r>
      <w:r>
        <w:rPr>
          <w:rFonts w:ascii="Times New Roman" w:hAnsi="Times New Roman" w:cs="Times New Roman"/>
        </w:rPr>
        <w:t>Chocolate Explainer</w:t>
      </w:r>
      <w:r w:rsidRPr="00D452DB">
        <w:rPr>
          <w:rFonts w:ascii="Times New Roman" w:hAnsi="Times New Roman" w:cs="Times New Roman"/>
        </w:rPr>
        <w:t xml:space="preserve">, </w:t>
      </w:r>
      <w:r w:rsidR="006A3F85">
        <w:rPr>
          <w:rFonts w:ascii="Times New Roman" w:hAnsi="Times New Roman" w:cs="Times New Roman"/>
        </w:rPr>
        <w:t>&lt;</w:t>
      </w:r>
      <w:hyperlink r:id="rId32" w:history="1">
        <w:r w:rsidRPr="008821B0">
          <w:rPr>
            <w:rStyle w:val="Hyperlink"/>
          </w:rPr>
          <w:t>http://thecnnfreedomproject.blogs.cnn.com/2012/01/16/chocolate-explainer/</w:t>
        </w:r>
      </w:hyperlink>
      <w:r w:rsidR="006A3F85">
        <w:t>&gt;.</w:t>
      </w:r>
      <w:proofErr w:type="gramEnd"/>
    </w:p>
    <w:p w:rsidR="002B7023" w:rsidRPr="00D452DB" w:rsidRDefault="002B7023" w:rsidP="00942899">
      <w:pPr>
        <w:spacing w:line="240" w:lineRule="auto"/>
        <w:ind w:left="567" w:hanging="567"/>
        <w:rPr>
          <w:rFonts w:ascii="Times New Roman" w:hAnsi="Times New Roman" w:cs="Times New Roman"/>
        </w:rPr>
      </w:pPr>
      <w:proofErr w:type="spellStart"/>
      <w:r w:rsidRPr="00D452DB">
        <w:rPr>
          <w:rFonts w:ascii="Times New Roman" w:hAnsi="Times New Roman" w:cs="Times New Roman"/>
        </w:rPr>
        <w:t>Hoeffler</w:t>
      </w:r>
      <w:proofErr w:type="spellEnd"/>
      <w:r w:rsidRPr="00D452DB">
        <w:rPr>
          <w:rFonts w:ascii="Times New Roman" w:hAnsi="Times New Roman" w:cs="Times New Roman"/>
        </w:rPr>
        <w:t xml:space="preserve">, Steve </w:t>
      </w:r>
      <w:r w:rsidR="006A3F85">
        <w:rPr>
          <w:rFonts w:ascii="Times New Roman" w:hAnsi="Times New Roman" w:cs="Times New Roman"/>
        </w:rPr>
        <w:t>and</w:t>
      </w:r>
      <w:r w:rsidR="006A3F85" w:rsidRPr="00D452DB">
        <w:rPr>
          <w:rFonts w:ascii="Times New Roman" w:hAnsi="Times New Roman" w:cs="Times New Roman"/>
        </w:rPr>
        <w:t xml:space="preserve"> </w:t>
      </w:r>
      <w:r w:rsidRPr="00D452DB">
        <w:rPr>
          <w:rFonts w:ascii="Times New Roman" w:hAnsi="Times New Roman" w:cs="Times New Roman"/>
        </w:rPr>
        <w:t xml:space="preserve">Keller, </w:t>
      </w:r>
      <w:r w:rsidR="006A3F85" w:rsidRPr="00D452DB">
        <w:rPr>
          <w:rFonts w:ascii="Times New Roman" w:hAnsi="Times New Roman" w:cs="Times New Roman"/>
        </w:rPr>
        <w:t xml:space="preserve">Kevin Lane </w:t>
      </w:r>
      <w:r w:rsidRPr="00D452DB">
        <w:rPr>
          <w:rFonts w:ascii="Times New Roman" w:hAnsi="Times New Roman" w:cs="Times New Roman"/>
        </w:rPr>
        <w:t xml:space="preserve">(2002) </w:t>
      </w:r>
      <w:r w:rsidR="00942899">
        <w:rPr>
          <w:rFonts w:ascii="Times New Roman" w:hAnsi="Times New Roman" w:cs="Times New Roman"/>
        </w:rPr>
        <w:t>‘</w:t>
      </w:r>
      <w:r w:rsidRPr="00D452DB">
        <w:rPr>
          <w:rFonts w:ascii="Times New Roman" w:hAnsi="Times New Roman" w:cs="Times New Roman"/>
        </w:rPr>
        <w:t xml:space="preserve">Building Brand Equity </w:t>
      </w:r>
      <w:r w:rsidR="006A3F85">
        <w:rPr>
          <w:rFonts w:ascii="Times New Roman" w:hAnsi="Times New Roman" w:cs="Times New Roman"/>
        </w:rPr>
        <w:t>t</w:t>
      </w:r>
      <w:r w:rsidRPr="00D452DB">
        <w:rPr>
          <w:rFonts w:ascii="Times New Roman" w:hAnsi="Times New Roman" w:cs="Times New Roman"/>
        </w:rPr>
        <w:t>hrough Corporate Societal Marketing</w:t>
      </w:r>
      <w:r w:rsidR="00942899">
        <w:rPr>
          <w:rFonts w:ascii="Times New Roman" w:hAnsi="Times New Roman" w:cs="Times New Roman"/>
        </w:rPr>
        <w:t>’</w:t>
      </w:r>
      <w:r w:rsidRPr="00D452DB">
        <w:rPr>
          <w:rFonts w:ascii="Times New Roman" w:hAnsi="Times New Roman" w:cs="Times New Roman"/>
        </w:rPr>
        <w:t xml:space="preserve">, </w:t>
      </w:r>
      <w:r w:rsidRPr="00D452DB">
        <w:rPr>
          <w:rFonts w:ascii="Times New Roman" w:hAnsi="Times New Roman" w:cs="Times New Roman"/>
          <w:i/>
        </w:rPr>
        <w:t>Journal of Public Policy and Marketing</w:t>
      </w:r>
      <w:r w:rsidRPr="00D452DB">
        <w:rPr>
          <w:rFonts w:ascii="Times New Roman" w:hAnsi="Times New Roman" w:cs="Times New Roman"/>
        </w:rPr>
        <w:t xml:space="preserve">, </w:t>
      </w:r>
      <w:r w:rsidR="006A3F85">
        <w:rPr>
          <w:rFonts w:ascii="Times New Roman" w:hAnsi="Times New Roman" w:cs="Times New Roman"/>
        </w:rPr>
        <w:t xml:space="preserve">vol. </w:t>
      </w:r>
      <w:r w:rsidRPr="00D452DB">
        <w:rPr>
          <w:rFonts w:ascii="Times New Roman" w:hAnsi="Times New Roman" w:cs="Times New Roman"/>
        </w:rPr>
        <w:t xml:space="preserve">21, </w:t>
      </w:r>
      <w:r w:rsidR="006A3F85">
        <w:rPr>
          <w:rFonts w:ascii="Times New Roman" w:hAnsi="Times New Roman" w:cs="Times New Roman"/>
        </w:rPr>
        <w:t xml:space="preserve">no. </w:t>
      </w:r>
      <w:r w:rsidRPr="00D452DB">
        <w:rPr>
          <w:rFonts w:ascii="Times New Roman" w:hAnsi="Times New Roman" w:cs="Times New Roman"/>
        </w:rPr>
        <w:t xml:space="preserve">1, </w:t>
      </w:r>
      <w:r w:rsidR="006A3F85">
        <w:rPr>
          <w:rFonts w:ascii="Times New Roman" w:hAnsi="Times New Roman" w:cs="Times New Roman"/>
        </w:rPr>
        <w:t xml:space="preserve">pp. </w:t>
      </w:r>
      <w:r w:rsidRPr="00D452DB">
        <w:rPr>
          <w:rFonts w:ascii="Times New Roman" w:hAnsi="Times New Roman" w:cs="Times New Roman"/>
        </w:rPr>
        <w:t>78</w:t>
      </w:r>
      <w:r w:rsidR="00942899">
        <w:rPr>
          <w:rFonts w:ascii="Times New Roman" w:hAnsi="Times New Roman" w:cs="Times New Roman"/>
        </w:rPr>
        <w:t>–</w:t>
      </w:r>
      <w:r w:rsidRPr="00D452DB">
        <w:rPr>
          <w:rFonts w:ascii="Times New Roman" w:hAnsi="Times New Roman" w:cs="Times New Roman"/>
        </w:rPr>
        <w:t>89.</w:t>
      </w:r>
    </w:p>
    <w:p w:rsidR="002C7B55" w:rsidRPr="00D452DB" w:rsidRDefault="002C7B55" w:rsidP="00942899">
      <w:pPr>
        <w:spacing w:line="240" w:lineRule="auto"/>
        <w:ind w:left="567" w:hanging="567"/>
        <w:rPr>
          <w:rFonts w:ascii="Times New Roman" w:hAnsi="Times New Roman" w:cs="Times New Roman"/>
        </w:rPr>
      </w:pPr>
      <w:r w:rsidRPr="00D452DB">
        <w:rPr>
          <w:rFonts w:ascii="Times New Roman" w:hAnsi="Times New Roman" w:cs="Times New Roman"/>
        </w:rPr>
        <w:t xml:space="preserve">IBISWorld </w:t>
      </w:r>
      <w:r w:rsidR="006A3F85" w:rsidRPr="00D452DB">
        <w:rPr>
          <w:rFonts w:ascii="Times New Roman" w:hAnsi="Times New Roman" w:cs="Times New Roman"/>
        </w:rPr>
        <w:t>(2012)</w:t>
      </w:r>
      <w:r w:rsidR="006A3F85">
        <w:rPr>
          <w:rFonts w:ascii="Times New Roman" w:hAnsi="Times New Roman" w:cs="Times New Roman"/>
        </w:rPr>
        <w:t xml:space="preserve"> </w:t>
      </w:r>
      <w:r w:rsidRPr="00D452DB">
        <w:rPr>
          <w:rFonts w:ascii="Times New Roman" w:hAnsi="Times New Roman" w:cs="Times New Roman"/>
        </w:rPr>
        <w:t>Global Industry Research, C1113-GL</w:t>
      </w:r>
      <w:r w:rsidR="009A215D">
        <w:rPr>
          <w:rFonts w:ascii="Times New Roman" w:hAnsi="Times New Roman" w:cs="Times New Roman"/>
        </w:rPr>
        <w:t>—</w:t>
      </w:r>
      <w:r w:rsidRPr="00D452DB">
        <w:rPr>
          <w:rFonts w:ascii="Times New Roman" w:hAnsi="Times New Roman" w:cs="Times New Roman"/>
        </w:rPr>
        <w:t>Global Candy &amp; Chocolate Manufacturing</w:t>
      </w:r>
      <w:r w:rsidR="00CF4EE5">
        <w:rPr>
          <w:rFonts w:ascii="Times New Roman" w:hAnsi="Times New Roman" w:cs="Times New Roman"/>
        </w:rPr>
        <w:t>—</w:t>
      </w:r>
      <w:r w:rsidRPr="00D452DB">
        <w:rPr>
          <w:rFonts w:ascii="Times New Roman" w:hAnsi="Times New Roman" w:cs="Times New Roman"/>
        </w:rPr>
        <w:t>Global Industry Report</w:t>
      </w:r>
      <w:r w:rsidR="00942899">
        <w:rPr>
          <w:rFonts w:ascii="Times New Roman" w:hAnsi="Times New Roman" w:cs="Times New Roman"/>
        </w:rPr>
        <w:t>.</w:t>
      </w:r>
    </w:p>
    <w:p w:rsidR="005776E3" w:rsidRDefault="00743FDE" w:rsidP="00942899">
      <w:pPr>
        <w:spacing w:line="240" w:lineRule="auto"/>
        <w:ind w:left="567" w:hanging="567"/>
        <w:rPr>
          <w:rFonts w:ascii="Times New Roman" w:hAnsi="Times New Roman" w:cs="Times New Roman"/>
        </w:rPr>
      </w:pPr>
      <w:r>
        <w:rPr>
          <w:rFonts w:ascii="Times New Roman" w:hAnsi="Times New Roman" w:cs="Times New Roman"/>
        </w:rPr>
        <w:t xml:space="preserve">Invisible Children Inc, </w:t>
      </w:r>
      <w:r w:rsidR="006A3F85">
        <w:rPr>
          <w:rFonts w:ascii="Times New Roman" w:hAnsi="Times New Roman" w:cs="Times New Roman"/>
        </w:rPr>
        <w:t>‘</w:t>
      </w:r>
      <w:r w:rsidR="005776E3">
        <w:rPr>
          <w:rFonts w:ascii="Times New Roman" w:hAnsi="Times New Roman" w:cs="Times New Roman"/>
        </w:rPr>
        <w:t>KONY 2012</w:t>
      </w:r>
      <w:r w:rsidR="006A3F85">
        <w:rPr>
          <w:rFonts w:ascii="Times New Roman" w:hAnsi="Times New Roman" w:cs="Times New Roman"/>
        </w:rPr>
        <w:t>’</w:t>
      </w:r>
      <w:r>
        <w:rPr>
          <w:rFonts w:ascii="Times New Roman" w:hAnsi="Times New Roman" w:cs="Times New Roman"/>
        </w:rPr>
        <w:t xml:space="preserve"> (video)</w:t>
      </w:r>
      <w:r w:rsidR="005776E3">
        <w:rPr>
          <w:rFonts w:ascii="Times New Roman" w:hAnsi="Times New Roman" w:cs="Times New Roman"/>
        </w:rPr>
        <w:t>,</w:t>
      </w:r>
      <w:r w:rsidR="0093744A">
        <w:rPr>
          <w:rFonts w:ascii="Times New Roman" w:hAnsi="Times New Roman" w:cs="Times New Roman"/>
        </w:rPr>
        <w:t xml:space="preserve"> </w:t>
      </w:r>
      <w:r w:rsidR="006A3F85">
        <w:rPr>
          <w:rFonts w:ascii="Times New Roman" w:hAnsi="Times New Roman" w:cs="Times New Roman"/>
        </w:rPr>
        <w:t xml:space="preserve">5 </w:t>
      </w:r>
      <w:r>
        <w:rPr>
          <w:rFonts w:ascii="Times New Roman" w:hAnsi="Times New Roman" w:cs="Times New Roman"/>
        </w:rPr>
        <w:t>March 2012</w:t>
      </w:r>
      <w:r w:rsidR="002606E5">
        <w:rPr>
          <w:rFonts w:ascii="Times New Roman" w:hAnsi="Times New Roman" w:cs="Times New Roman"/>
        </w:rPr>
        <w:t xml:space="preserve">, </w:t>
      </w:r>
      <w:r w:rsidR="006A3F85">
        <w:rPr>
          <w:rFonts w:ascii="Times New Roman" w:hAnsi="Times New Roman" w:cs="Times New Roman"/>
        </w:rPr>
        <w:t>&lt;</w:t>
      </w:r>
      <w:hyperlink r:id="rId33" w:history="1">
        <w:r w:rsidR="0033724E">
          <w:rPr>
            <w:rStyle w:val="Hyperlink"/>
            <w:rFonts w:ascii="Times New Roman" w:hAnsi="Times New Roman" w:cs="Times New Roman"/>
            <w:sz w:val="24"/>
            <w:szCs w:val="24"/>
          </w:rPr>
          <w:t>www.youtube.com/watch?v=Y4MnpzG5Sqc</w:t>
        </w:r>
      </w:hyperlink>
      <w:r w:rsidR="006A3F85">
        <w:t>&gt;.</w:t>
      </w:r>
    </w:p>
    <w:p w:rsidR="002B7023" w:rsidRDefault="00951BA5" w:rsidP="00942899">
      <w:pPr>
        <w:spacing w:line="240" w:lineRule="auto"/>
        <w:ind w:left="567" w:hanging="567"/>
        <w:rPr>
          <w:rFonts w:ascii="Times New Roman" w:hAnsi="Times New Roman" w:cs="Times New Roman"/>
        </w:rPr>
      </w:pPr>
      <w:r w:rsidRPr="00D452DB">
        <w:rPr>
          <w:rFonts w:ascii="Times New Roman" w:hAnsi="Times New Roman" w:cs="Times New Roman"/>
        </w:rPr>
        <w:lastRenderedPageBreak/>
        <w:t xml:space="preserve">Madden, </w:t>
      </w:r>
      <w:r w:rsidR="006A3F85" w:rsidRPr="00D452DB">
        <w:rPr>
          <w:rFonts w:ascii="Times New Roman" w:hAnsi="Times New Roman" w:cs="Times New Roman"/>
        </w:rPr>
        <w:t>Thomas J.</w:t>
      </w:r>
      <w:r w:rsidR="006A3F85">
        <w:rPr>
          <w:rFonts w:ascii="Times New Roman" w:hAnsi="Times New Roman" w:cs="Times New Roman"/>
        </w:rPr>
        <w:t>,</w:t>
      </w:r>
      <w:r w:rsidR="006A3F85" w:rsidRPr="00D452DB">
        <w:rPr>
          <w:rFonts w:ascii="Times New Roman" w:hAnsi="Times New Roman" w:cs="Times New Roman"/>
        </w:rPr>
        <w:t xml:space="preserve"> </w:t>
      </w:r>
      <w:r w:rsidRPr="00D452DB">
        <w:rPr>
          <w:rFonts w:ascii="Times New Roman" w:hAnsi="Times New Roman" w:cs="Times New Roman"/>
        </w:rPr>
        <w:t xml:space="preserve">Roth, </w:t>
      </w:r>
      <w:r w:rsidR="006A3F85" w:rsidRPr="00D452DB">
        <w:rPr>
          <w:rFonts w:ascii="Times New Roman" w:hAnsi="Times New Roman" w:cs="Times New Roman"/>
        </w:rPr>
        <w:t xml:space="preserve">Martin S. </w:t>
      </w:r>
      <w:r w:rsidR="002B7023" w:rsidRPr="00D452DB">
        <w:rPr>
          <w:rFonts w:ascii="Times New Roman" w:hAnsi="Times New Roman" w:cs="Times New Roman"/>
        </w:rPr>
        <w:t xml:space="preserve">and </w:t>
      </w:r>
      <w:r w:rsidRPr="00D452DB">
        <w:rPr>
          <w:rFonts w:ascii="Times New Roman" w:hAnsi="Times New Roman" w:cs="Times New Roman"/>
        </w:rPr>
        <w:t>Dillon</w:t>
      </w:r>
      <w:r w:rsidR="006A3F85">
        <w:rPr>
          <w:rFonts w:ascii="Times New Roman" w:hAnsi="Times New Roman" w:cs="Times New Roman"/>
        </w:rPr>
        <w:t>, William R.</w:t>
      </w:r>
      <w:r w:rsidRPr="00D452DB">
        <w:rPr>
          <w:rFonts w:ascii="Times New Roman" w:hAnsi="Times New Roman" w:cs="Times New Roman"/>
        </w:rPr>
        <w:t xml:space="preserve"> (2012) </w:t>
      </w:r>
      <w:r w:rsidR="006A3F85">
        <w:rPr>
          <w:rFonts w:ascii="Times New Roman" w:hAnsi="Times New Roman" w:cs="Times New Roman"/>
        </w:rPr>
        <w:t>‘</w:t>
      </w:r>
      <w:r w:rsidRPr="00D452DB">
        <w:rPr>
          <w:rFonts w:ascii="Times New Roman" w:hAnsi="Times New Roman" w:cs="Times New Roman"/>
        </w:rPr>
        <w:t xml:space="preserve">Global Product Quality and Corporate Social Responsibility Perceptions: </w:t>
      </w:r>
      <w:r w:rsidR="006A3F85">
        <w:rPr>
          <w:rFonts w:ascii="Times New Roman" w:hAnsi="Times New Roman" w:cs="Times New Roman"/>
        </w:rPr>
        <w:t>a</w:t>
      </w:r>
      <w:r w:rsidRPr="00D452DB">
        <w:rPr>
          <w:rFonts w:ascii="Times New Roman" w:hAnsi="Times New Roman" w:cs="Times New Roman"/>
        </w:rPr>
        <w:t xml:space="preserve"> Cross-National Study of Halo Effects</w:t>
      </w:r>
      <w:r w:rsidR="006A3F85">
        <w:rPr>
          <w:rFonts w:ascii="Times New Roman" w:hAnsi="Times New Roman" w:cs="Times New Roman"/>
        </w:rPr>
        <w:t>’,</w:t>
      </w:r>
      <w:r w:rsidRPr="00D452DB">
        <w:rPr>
          <w:rFonts w:ascii="Times New Roman" w:hAnsi="Times New Roman" w:cs="Times New Roman"/>
        </w:rPr>
        <w:t xml:space="preserve"> </w:t>
      </w:r>
      <w:r w:rsidRPr="00D452DB">
        <w:rPr>
          <w:rFonts w:ascii="Times New Roman" w:hAnsi="Times New Roman" w:cs="Times New Roman"/>
          <w:i/>
        </w:rPr>
        <w:t>Journal of International Marketing</w:t>
      </w:r>
      <w:r w:rsidR="00645CFD" w:rsidRPr="00BF6B5A">
        <w:rPr>
          <w:rFonts w:ascii="Times New Roman" w:hAnsi="Times New Roman" w:cs="Times New Roman"/>
        </w:rPr>
        <w:t>, vol.</w:t>
      </w:r>
      <w:r w:rsidRPr="006A3F85">
        <w:rPr>
          <w:rFonts w:ascii="Times New Roman" w:hAnsi="Times New Roman" w:cs="Times New Roman"/>
        </w:rPr>
        <w:t xml:space="preserve"> 20</w:t>
      </w:r>
      <w:r w:rsidR="006A3F85">
        <w:rPr>
          <w:rFonts w:ascii="Times New Roman" w:hAnsi="Times New Roman" w:cs="Times New Roman"/>
        </w:rPr>
        <w:t>, no.</w:t>
      </w:r>
      <w:r w:rsidR="003E0592" w:rsidRPr="00D452DB">
        <w:rPr>
          <w:rFonts w:ascii="Times New Roman" w:hAnsi="Times New Roman" w:cs="Times New Roman"/>
        </w:rPr>
        <w:t xml:space="preserve"> </w:t>
      </w:r>
      <w:r w:rsidRPr="00D452DB">
        <w:rPr>
          <w:rFonts w:ascii="Times New Roman" w:hAnsi="Times New Roman" w:cs="Times New Roman"/>
        </w:rPr>
        <w:t xml:space="preserve">1, </w:t>
      </w:r>
      <w:r w:rsidR="006A3F85">
        <w:rPr>
          <w:rFonts w:ascii="Times New Roman" w:hAnsi="Times New Roman" w:cs="Times New Roman"/>
        </w:rPr>
        <w:t xml:space="preserve">pp. </w:t>
      </w:r>
      <w:r w:rsidRPr="00D452DB">
        <w:rPr>
          <w:rFonts w:ascii="Times New Roman" w:hAnsi="Times New Roman" w:cs="Times New Roman"/>
        </w:rPr>
        <w:t>42</w:t>
      </w:r>
      <w:r w:rsidR="00942899">
        <w:rPr>
          <w:rFonts w:ascii="Times New Roman" w:hAnsi="Times New Roman" w:cs="Times New Roman"/>
        </w:rPr>
        <w:t>–</w:t>
      </w:r>
      <w:r w:rsidRPr="00D452DB">
        <w:rPr>
          <w:rFonts w:ascii="Times New Roman" w:hAnsi="Times New Roman" w:cs="Times New Roman"/>
        </w:rPr>
        <w:t>57</w:t>
      </w:r>
      <w:r w:rsidR="0093744A">
        <w:rPr>
          <w:rFonts w:ascii="Times New Roman" w:hAnsi="Times New Roman" w:cs="Times New Roman"/>
        </w:rPr>
        <w:t>.</w:t>
      </w:r>
      <w:r w:rsidRPr="00D452DB">
        <w:rPr>
          <w:rFonts w:ascii="Times New Roman" w:hAnsi="Times New Roman" w:cs="Times New Roman"/>
        </w:rPr>
        <w:br/>
      </w:r>
    </w:p>
    <w:sectPr w:rsidR="002B7023" w:rsidSect="006A4F09">
      <w:footerReference w:type="default" r:id="rId34"/>
      <w:pgSz w:w="11906" w:h="16838"/>
      <w:pgMar w:top="1440" w:right="991"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F09" w:rsidRDefault="003E3F09" w:rsidP="00DC1991">
      <w:pPr>
        <w:spacing w:after="0" w:line="240" w:lineRule="auto"/>
      </w:pPr>
      <w:r>
        <w:separator/>
      </w:r>
    </w:p>
  </w:endnote>
  <w:endnote w:type="continuationSeparator" w:id="0">
    <w:p w:rsidR="003E3F09" w:rsidRDefault="003E3F09" w:rsidP="00DC1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98860"/>
      <w:docPartObj>
        <w:docPartGallery w:val="Page Numbers (Bottom of Page)"/>
        <w:docPartUnique/>
      </w:docPartObj>
    </w:sdtPr>
    <w:sdtEndPr/>
    <w:sdtContent>
      <w:p w:rsidR="00887682" w:rsidRDefault="00C104C3">
        <w:pPr>
          <w:pStyle w:val="Footer"/>
          <w:jc w:val="right"/>
        </w:pPr>
        <w:r>
          <w:fldChar w:fldCharType="begin"/>
        </w:r>
        <w:r w:rsidR="00C16B54">
          <w:instrText xml:space="preserve"> PAGE   \* MERGEFORMAT </w:instrText>
        </w:r>
        <w:r>
          <w:fldChar w:fldCharType="separate"/>
        </w:r>
        <w:r w:rsidR="00A67AC7">
          <w:rPr>
            <w:noProof/>
          </w:rPr>
          <w:t>7</w:t>
        </w:r>
        <w:r>
          <w:rPr>
            <w:noProof/>
          </w:rPr>
          <w:fldChar w:fldCharType="end"/>
        </w:r>
      </w:p>
    </w:sdtContent>
  </w:sdt>
  <w:p w:rsidR="00887682" w:rsidRDefault="008876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F09" w:rsidRDefault="003E3F09" w:rsidP="00DC1991">
      <w:pPr>
        <w:spacing w:after="0" w:line="240" w:lineRule="auto"/>
      </w:pPr>
      <w:r>
        <w:separator/>
      </w:r>
    </w:p>
  </w:footnote>
  <w:footnote w:type="continuationSeparator" w:id="0">
    <w:p w:rsidR="003E3F09" w:rsidRDefault="003E3F09" w:rsidP="00DC19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D6A38"/>
    <w:multiLevelType w:val="hybridMultilevel"/>
    <w:tmpl w:val="9CBA2640"/>
    <w:lvl w:ilvl="0" w:tplc="B7FE21A4">
      <w:start w:val="1"/>
      <w:numFmt w:val="bullet"/>
      <w:lvlText w:val="•"/>
      <w:lvlJc w:val="left"/>
      <w:pPr>
        <w:tabs>
          <w:tab w:val="num" w:pos="720"/>
        </w:tabs>
        <w:ind w:left="720" w:hanging="360"/>
      </w:pPr>
      <w:rPr>
        <w:rFonts w:ascii="Times New Roman" w:hAnsi="Times New Roman" w:hint="default"/>
      </w:rPr>
    </w:lvl>
    <w:lvl w:ilvl="1" w:tplc="DF7C5B58" w:tentative="1">
      <w:start w:val="1"/>
      <w:numFmt w:val="bullet"/>
      <w:lvlText w:val="•"/>
      <w:lvlJc w:val="left"/>
      <w:pPr>
        <w:tabs>
          <w:tab w:val="num" w:pos="1440"/>
        </w:tabs>
        <w:ind w:left="1440" w:hanging="360"/>
      </w:pPr>
      <w:rPr>
        <w:rFonts w:ascii="Times New Roman" w:hAnsi="Times New Roman" w:hint="default"/>
      </w:rPr>
    </w:lvl>
    <w:lvl w:ilvl="2" w:tplc="9D74F11E" w:tentative="1">
      <w:start w:val="1"/>
      <w:numFmt w:val="bullet"/>
      <w:lvlText w:val="•"/>
      <w:lvlJc w:val="left"/>
      <w:pPr>
        <w:tabs>
          <w:tab w:val="num" w:pos="2160"/>
        </w:tabs>
        <w:ind w:left="2160" w:hanging="360"/>
      </w:pPr>
      <w:rPr>
        <w:rFonts w:ascii="Times New Roman" w:hAnsi="Times New Roman" w:hint="default"/>
      </w:rPr>
    </w:lvl>
    <w:lvl w:ilvl="3" w:tplc="D376E360" w:tentative="1">
      <w:start w:val="1"/>
      <w:numFmt w:val="bullet"/>
      <w:lvlText w:val="•"/>
      <w:lvlJc w:val="left"/>
      <w:pPr>
        <w:tabs>
          <w:tab w:val="num" w:pos="2880"/>
        </w:tabs>
        <w:ind w:left="2880" w:hanging="360"/>
      </w:pPr>
      <w:rPr>
        <w:rFonts w:ascii="Times New Roman" w:hAnsi="Times New Roman" w:hint="default"/>
      </w:rPr>
    </w:lvl>
    <w:lvl w:ilvl="4" w:tplc="9D22A44E" w:tentative="1">
      <w:start w:val="1"/>
      <w:numFmt w:val="bullet"/>
      <w:lvlText w:val="•"/>
      <w:lvlJc w:val="left"/>
      <w:pPr>
        <w:tabs>
          <w:tab w:val="num" w:pos="3600"/>
        </w:tabs>
        <w:ind w:left="3600" w:hanging="360"/>
      </w:pPr>
      <w:rPr>
        <w:rFonts w:ascii="Times New Roman" w:hAnsi="Times New Roman" w:hint="default"/>
      </w:rPr>
    </w:lvl>
    <w:lvl w:ilvl="5" w:tplc="D880468A" w:tentative="1">
      <w:start w:val="1"/>
      <w:numFmt w:val="bullet"/>
      <w:lvlText w:val="•"/>
      <w:lvlJc w:val="left"/>
      <w:pPr>
        <w:tabs>
          <w:tab w:val="num" w:pos="4320"/>
        </w:tabs>
        <w:ind w:left="4320" w:hanging="360"/>
      </w:pPr>
      <w:rPr>
        <w:rFonts w:ascii="Times New Roman" w:hAnsi="Times New Roman" w:hint="default"/>
      </w:rPr>
    </w:lvl>
    <w:lvl w:ilvl="6" w:tplc="6EB45D34" w:tentative="1">
      <w:start w:val="1"/>
      <w:numFmt w:val="bullet"/>
      <w:lvlText w:val="•"/>
      <w:lvlJc w:val="left"/>
      <w:pPr>
        <w:tabs>
          <w:tab w:val="num" w:pos="5040"/>
        </w:tabs>
        <w:ind w:left="5040" w:hanging="360"/>
      </w:pPr>
      <w:rPr>
        <w:rFonts w:ascii="Times New Roman" w:hAnsi="Times New Roman" w:hint="default"/>
      </w:rPr>
    </w:lvl>
    <w:lvl w:ilvl="7" w:tplc="F6AE39D4" w:tentative="1">
      <w:start w:val="1"/>
      <w:numFmt w:val="bullet"/>
      <w:lvlText w:val="•"/>
      <w:lvlJc w:val="left"/>
      <w:pPr>
        <w:tabs>
          <w:tab w:val="num" w:pos="5760"/>
        </w:tabs>
        <w:ind w:left="5760" w:hanging="360"/>
      </w:pPr>
      <w:rPr>
        <w:rFonts w:ascii="Times New Roman" w:hAnsi="Times New Roman" w:hint="default"/>
      </w:rPr>
    </w:lvl>
    <w:lvl w:ilvl="8" w:tplc="0652D2F2" w:tentative="1">
      <w:start w:val="1"/>
      <w:numFmt w:val="bullet"/>
      <w:lvlText w:val="•"/>
      <w:lvlJc w:val="left"/>
      <w:pPr>
        <w:tabs>
          <w:tab w:val="num" w:pos="6480"/>
        </w:tabs>
        <w:ind w:left="6480" w:hanging="360"/>
      </w:pPr>
      <w:rPr>
        <w:rFonts w:ascii="Times New Roman" w:hAnsi="Times New Roman" w:hint="default"/>
      </w:rPr>
    </w:lvl>
  </w:abstractNum>
  <w:abstractNum w:abstractNumId="1">
    <w:nsid w:val="205A5318"/>
    <w:multiLevelType w:val="hybridMultilevel"/>
    <w:tmpl w:val="57BAE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EF12AB"/>
    <w:multiLevelType w:val="hybridMultilevel"/>
    <w:tmpl w:val="D57803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7A236B8D"/>
    <w:multiLevelType w:val="hybridMultilevel"/>
    <w:tmpl w:val="8C006B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1134E"/>
    <w:rsid w:val="000266E7"/>
    <w:rsid w:val="000271D4"/>
    <w:rsid w:val="00045190"/>
    <w:rsid w:val="0005172E"/>
    <w:rsid w:val="0007793E"/>
    <w:rsid w:val="00080E89"/>
    <w:rsid w:val="000978C5"/>
    <w:rsid w:val="000A516F"/>
    <w:rsid w:val="000D39D9"/>
    <w:rsid w:val="000F6AAC"/>
    <w:rsid w:val="00116056"/>
    <w:rsid w:val="001175ED"/>
    <w:rsid w:val="001730C1"/>
    <w:rsid w:val="0019640D"/>
    <w:rsid w:val="00197B5D"/>
    <w:rsid w:val="001A25EB"/>
    <w:rsid w:val="001C0133"/>
    <w:rsid w:val="001D03EE"/>
    <w:rsid w:val="001D6613"/>
    <w:rsid w:val="001E6551"/>
    <w:rsid w:val="001E7EC4"/>
    <w:rsid w:val="001F44E4"/>
    <w:rsid w:val="001F5CBD"/>
    <w:rsid w:val="00212392"/>
    <w:rsid w:val="0025493C"/>
    <w:rsid w:val="002606E5"/>
    <w:rsid w:val="002A620D"/>
    <w:rsid w:val="002B7023"/>
    <w:rsid w:val="002C740D"/>
    <w:rsid w:val="002C7B55"/>
    <w:rsid w:val="002E7390"/>
    <w:rsid w:val="0032345A"/>
    <w:rsid w:val="0033724E"/>
    <w:rsid w:val="003A1809"/>
    <w:rsid w:val="003C5A10"/>
    <w:rsid w:val="003E0592"/>
    <w:rsid w:val="003E3F09"/>
    <w:rsid w:val="00410EC4"/>
    <w:rsid w:val="00447EAB"/>
    <w:rsid w:val="00491B15"/>
    <w:rsid w:val="004921F7"/>
    <w:rsid w:val="004A0040"/>
    <w:rsid w:val="004E2BBD"/>
    <w:rsid w:val="00510905"/>
    <w:rsid w:val="005318BD"/>
    <w:rsid w:val="00576374"/>
    <w:rsid w:val="005776E3"/>
    <w:rsid w:val="00585295"/>
    <w:rsid w:val="005A2FB5"/>
    <w:rsid w:val="005B409C"/>
    <w:rsid w:val="005D48D5"/>
    <w:rsid w:val="005D7D62"/>
    <w:rsid w:val="006143BA"/>
    <w:rsid w:val="00623C29"/>
    <w:rsid w:val="00645CFD"/>
    <w:rsid w:val="0065157F"/>
    <w:rsid w:val="006A39BD"/>
    <w:rsid w:val="006A3F85"/>
    <w:rsid w:val="006A4F09"/>
    <w:rsid w:val="006C7BD9"/>
    <w:rsid w:val="00737AB3"/>
    <w:rsid w:val="00743FDE"/>
    <w:rsid w:val="00795DCD"/>
    <w:rsid w:val="007B7A33"/>
    <w:rsid w:val="0081793C"/>
    <w:rsid w:val="00845F9C"/>
    <w:rsid w:val="00887682"/>
    <w:rsid w:val="008A396D"/>
    <w:rsid w:val="008D3C4A"/>
    <w:rsid w:val="008F6ACE"/>
    <w:rsid w:val="00906585"/>
    <w:rsid w:val="0091134E"/>
    <w:rsid w:val="009138A7"/>
    <w:rsid w:val="00924799"/>
    <w:rsid w:val="0093377A"/>
    <w:rsid w:val="0093744A"/>
    <w:rsid w:val="00942899"/>
    <w:rsid w:val="00943C4D"/>
    <w:rsid w:val="00944E99"/>
    <w:rsid w:val="00951BA5"/>
    <w:rsid w:val="00967EAE"/>
    <w:rsid w:val="009A215D"/>
    <w:rsid w:val="009B7174"/>
    <w:rsid w:val="009C6BA9"/>
    <w:rsid w:val="00A06329"/>
    <w:rsid w:val="00A12B16"/>
    <w:rsid w:val="00A5689C"/>
    <w:rsid w:val="00A63817"/>
    <w:rsid w:val="00A67AC7"/>
    <w:rsid w:val="00A734F4"/>
    <w:rsid w:val="00A9373C"/>
    <w:rsid w:val="00AB7736"/>
    <w:rsid w:val="00AC3002"/>
    <w:rsid w:val="00AD306D"/>
    <w:rsid w:val="00AE38F8"/>
    <w:rsid w:val="00AE3EB4"/>
    <w:rsid w:val="00AF738A"/>
    <w:rsid w:val="00B2328E"/>
    <w:rsid w:val="00B557C8"/>
    <w:rsid w:val="00B71DD0"/>
    <w:rsid w:val="00B8393E"/>
    <w:rsid w:val="00B9132D"/>
    <w:rsid w:val="00BC5424"/>
    <w:rsid w:val="00BE10A5"/>
    <w:rsid w:val="00BF0960"/>
    <w:rsid w:val="00BF6B5A"/>
    <w:rsid w:val="00C104C3"/>
    <w:rsid w:val="00C16B54"/>
    <w:rsid w:val="00C34B50"/>
    <w:rsid w:val="00C42F85"/>
    <w:rsid w:val="00C76A12"/>
    <w:rsid w:val="00C77593"/>
    <w:rsid w:val="00C97ADD"/>
    <w:rsid w:val="00CA5230"/>
    <w:rsid w:val="00CA7642"/>
    <w:rsid w:val="00CB0989"/>
    <w:rsid w:val="00CC564C"/>
    <w:rsid w:val="00CD1FE4"/>
    <w:rsid w:val="00CF1315"/>
    <w:rsid w:val="00CF28E5"/>
    <w:rsid w:val="00CF29CB"/>
    <w:rsid w:val="00CF4EE5"/>
    <w:rsid w:val="00D452DB"/>
    <w:rsid w:val="00D74EF7"/>
    <w:rsid w:val="00DC1991"/>
    <w:rsid w:val="00DD06B6"/>
    <w:rsid w:val="00DD0EFA"/>
    <w:rsid w:val="00DD25B9"/>
    <w:rsid w:val="00DF7C79"/>
    <w:rsid w:val="00E12C9D"/>
    <w:rsid w:val="00E21161"/>
    <w:rsid w:val="00E34E90"/>
    <w:rsid w:val="00E810C0"/>
    <w:rsid w:val="00EA0458"/>
    <w:rsid w:val="00EE516D"/>
    <w:rsid w:val="00EF47C1"/>
    <w:rsid w:val="00F2789D"/>
    <w:rsid w:val="00F34655"/>
    <w:rsid w:val="00F54838"/>
    <w:rsid w:val="00F6730D"/>
    <w:rsid w:val="00F7409C"/>
    <w:rsid w:val="00FB7D4C"/>
    <w:rsid w:val="00FD3372"/>
    <w:rsid w:val="00FF2813"/>
  </w:rsids>
  <m:mathPr>
    <m:mathFont m:val="Cambria Math"/>
    <m:brkBin m:val="before"/>
    <m:brkBinSub m:val="--"/>
    <m:smallFrac/>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8E5"/>
  </w:style>
  <w:style w:type="paragraph" w:styleId="Heading1">
    <w:name w:val="heading 1"/>
    <w:basedOn w:val="Normal"/>
    <w:link w:val="Heading1Char"/>
    <w:uiPriority w:val="9"/>
    <w:qFormat/>
    <w:rsid w:val="002C7B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134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1134E"/>
    <w:rPr>
      <w:color w:val="0000FF"/>
      <w:u w:val="single"/>
    </w:rPr>
  </w:style>
  <w:style w:type="paragraph" w:styleId="BalloonText">
    <w:name w:val="Balloon Text"/>
    <w:basedOn w:val="Normal"/>
    <w:link w:val="BalloonTextChar"/>
    <w:uiPriority w:val="99"/>
    <w:semiHidden/>
    <w:unhideWhenUsed/>
    <w:rsid w:val="00911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34E"/>
    <w:rPr>
      <w:rFonts w:ascii="Tahoma" w:hAnsi="Tahoma" w:cs="Tahoma"/>
      <w:sz w:val="16"/>
      <w:szCs w:val="16"/>
    </w:rPr>
  </w:style>
  <w:style w:type="paragraph" w:customStyle="1" w:styleId="cnnfirst">
    <w:name w:val="cnn_first"/>
    <w:basedOn w:val="Normal"/>
    <w:rsid w:val="009247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4799"/>
    <w:rPr>
      <w:b/>
      <w:bCs/>
    </w:rPr>
  </w:style>
  <w:style w:type="character" w:styleId="Emphasis">
    <w:name w:val="Emphasis"/>
    <w:basedOn w:val="DefaultParagraphFont"/>
    <w:uiPriority w:val="20"/>
    <w:qFormat/>
    <w:rsid w:val="00924799"/>
    <w:rPr>
      <w:i/>
      <w:iCs/>
    </w:rPr>
  </w:style>
  <w:style w:type="paragraph" w:customStyle="1" w:styleId="border-bot1">
    <w:name w:val="border-bot1"/>
    <w:basedOn w:val="Normal"/>
    <w:rsid w:val="006A4F09"/>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A4F09"/>
    <w:rPr>
      <w:color w:val="800080" w:themeColor="followedHyperlink"/>
      <w:u w:val="single"/>
    </w:rPr>
  </w:style>
  <w:style w:type="paragraph" w:styleId="Header">
    <w:name w:val="header"/>
    <w:basedOn w:val="Normal"/>
    <w:link w:val="HeaderChar"/>
    <w:uiPriority w:val="99"/>
    <w:semiHidden/>
    <w:unhideWhenUsed/>
    <w:rsid w:val="00DC199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C1991"/>
  </w:style>
  <w:style w:type="paragraph" w:styleId="Footer">
    <w:name w:val="footer"/>
    <w:basedOn w:val="Normal"/>
    <w:link w:val="FooterChar"/>
    <w:uiPriority w:val="99"/>
    <w:unhideWhenUsed/>
    <w:rsid w:val="00DC19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1991"/>
  </w:style>
  <w:style w:type="paragraph" w:styleId="HTMLPreformatted">
    <w:name w:val="HTML Preformatted"/>
    <w:basedOn w:val="Normal"/>
    <w:link w:val="HTMLPreformattedChar"/>
    <w:uiPriority w:val="99"/>
    <w:semiHidden/>
    <w:unhideWhenUsed/>
    <w:rsid w:val="00F27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2789D"/>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2C7B55"/>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E810C0"/>
    <w:pPr>
      <w:ind w:left="720"/>
      <w:contextualSpacing/>
    </w:pPr>
  </w:style>
  <w:style w:type="character" w:customStyle="1" w:styleId="nlmx">
    <w:name w:val="nlm_x"/>
    <w:basedOn w:val="DefaultParagraphFont"/>
    <w:rsid w:val="00951BA5"/>
  </w:style>
  <w:style w:type="character" w:customStyle="1" w:styleId="nlmsource">
    <w:name w:val="nlm_source"/>
    <w:basedOn w:val="DefaultParagraphFont"/>
    <w:rsid w:val="00951BA5"/>
  </w:style>
  <w:style w:type="character" w:customStyle="1" w:styleId="fnt0">
    <w:name w:val="fnt0"/>
    <w:basedOn w:val="DefaultParagraphFont"/>
    <w:rsid w:val="00AE38F8"/>
  </w:style>
  <w:style w:type="character" w:styleId="HTMLCite">
    <w:name w:val="HTML Cite"/>
    <w:basedOn w:val="DefaultParagraphFont"/>
    <w:uiPriority w:val="99"/>
    <w:semiHidden/>
    <w:unhideWhenUsed/>
    <w:rsid w:val="00CC564C"/>
    <w:rPr>
      <w:i/>
      <w:iCs/>
    </w:rPr>
  </w:style>
  <w:style w:type="character" w:customStyle="1" w:styleId="cit-name-surname">
    <w:name w:val="cit-name-surname"/>
    <w:basedOn w:val="DefaultParagraphFont"/>
    <w:rsid w:val="00CC564C"/>
  </w:style>
  <w:style w:type="character" w:customStyle="1" w:styleId="cit-pub-date">
    <w:name w:val="cit-pub-date"/>
    <w:basedOn w:val="DefaultParagraphFont"/>
    <w:rsid w:val="00CC564C"/>
  </w:style>
  <w:style w:type="character" w:customStyle="1" w:styleId="cit-article-title">
    <w:name w:val="cit-article-title"/>
    <w:basedOn w:val="DefaultParagraphFont"/>
    <w:rsid w:val="00CC564C"/>
  </w:style>
  <w:style w:type="character" w:customStyle="1" w:styleId="cit-vol">
    <w:name w:val="cit-vol"/>
    <w:basedOn w:val="DefaultParagraphFont"/>
    <w:rsid w:val="00CC564C"/>
  </w:style>
  <w:style w:type="character" w:customStyle="1" w:styleId="cit-fpage">
    <w:name w:val="cit-fpage"/>
    <w:basedOn w:val="DefaultParagraphFont"/>
    <w:rsid w:val="00CC564C"/>
  </w:style>
  <w:style w:type="character" w:customStyle="1" w:styleId="cit-lpage">
    <w:name w:val="cit-lpage"/>
    <w:basedOn w:val="DefaultParagraphFont"/>
    <w:rsid w:val="00CC564C"/>
  </w:style>
  <w:style w:type="character" w:styleId="CommentReference">
    <w:name w:val="annotation reference"/>
    <w:basedOn w:val="DefaultParagraphFont"/>
    <w:uiPriority w:val="99"/>
    <w:semiHidden/>
    <w:unhideWhenUsed/>
    <w:rsid w:val="009C6BA9"/>
    <w:rPr>
      <w:sz w:val="18"/>
      <w:szCs w:val="18"/>
    </w:rPr>
  </w:style>
  <w:style w:type="paragraph" w:styleId="CommentText">
    <w:name w:val="annotation text"/>
    <w:basedOn w:val="Normal"/>
    <w:link w:val="CommentTextChar"/>
    <w:uiPriority w:val="99"/>
    <w:semiHidden/>
    <w:unhideWhenUsed/>
    <w:rsid w:val="009C6BA9"/>
    <w:pPr>
      <w:spacing w:line="240" w:lineRule="auto"/>
    </w:pPr>
    <w:rPr>
      <w:sz w:val="24"/>
      <w:szCs w:val="24"/>
    </w:rPr>
  </w:style>
  <w:style w:type="character" w:customStyle="1" w:styleId="CommentTextChar">
    <w:name w:val="Comment Text Char"/>
    <w:basedOn w:val="DefaultParagraphFont"/>
    <w:link w:val="CommentText"/>
    <w:uiPriority w:val="99"/>
    <w:semiHidden/>
    <w:rsid w:val="009C6BA9"/>
    <w:rPr>
      <w:sz w:val="24"/>
      <w:szCs w:val="24"/>
    </w:rPr>
  </w:style>
  <w:style w:type="paragraph" w:styleId="CommentSubject">
    <w:name w:val="annotation subject"/>
    <w:basedOn w:val="CommentText"/>
    <w:next w:val="CommentText"/>
    <w:link w:val="CommentSubjectChar"/>
    <w:uiPriority w:val="99"/>
    <w:semiHidden/>
    <w:unhideWhenUsed/>
    <w:rsid w:val="009C6BA9"/>
    <w:rPr>
      <w:b/>
      <w:bCs/>
      <w:sz w:val="20"/>
      <w:szCs w:val="20"/>
    </w:rPr>
  </w:style>
  <w:style w:type="character" w:customStyle="1" w:styleId="CommentSubjectChar">
    <w:name w:val="Comment Subject Char"/>
    <w:basedOn w:val="CommentTextChar"/>
    <w:link w:val="CommentSubject"/>
    <w:uiPriority w:val="99"/>
    <w:semiHidden/>
    <w:rsid w:val="009C6BA9"/>
    <w:rPr>
      <w:b/>
      <w:bCs/>
      <w:sz w:val="20"/>
      <w:szCs w:val="20"/>
    </w:rPr>
  </w:style>
  <w:style w:type="paragraph" w:styleId="PlainText">
    <w:name w:val="Plain Text"/>
    <w:basedOn w:val="Normal"/>
    <w:link w:val="PlainTextChar"/>
    <w:uiPriority w:val="99"/>
    <w:semiHidden/>
    <w:unhideWhenUsed/>
    <w:rsid w:val="00BF6B5A"/>
    <w:pPr>
      <w:spacing w:after="0" w:line="240" w:lineRule="auto"/>
    </w:pPr>
    <w:rPr>
      <w:rFonts w:ascii="Calibri" w:eastAsiaTheme="minorHAnsi" w:hAnsi="Calibri" w:cs="Calibri"/>
      <w:lang w:val="en-AU"/>
    </w:rPr>
  </w:style>
  <w:style w:type="character" w:customStyle="1" w:styleId="PlainTextChar">
    <w:name w:val="Plain Text Char"/>
    <w:basedOn w:val="DefaultParagraphFont"/>
    <w:link w:val="PlainText"/>
    <w:uiPriority w:val="99"/>
    <w:semiHidden/>
    <w:rsid w:val="00BF6B5A"/>
    <w:rPr>
      <w:rFonts w:ascii="Calibri" w:eastAsiaTheme="minorHAnsi" w:hAnsi="Calibri" w:cs="Calibri"/>
      <w:lang w:val="en-AU"/>
    </w:rPr>
  </w:style>
  <w:style w:type="paragraph" w:styleId="NoSpacing">
    <w:name w:val="No Spacing"/>
    <w:uiPriority w:val="1"/>
    <w:qFormat/>
    <w:rsid w:val="008D3C4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C7B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134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1134E"/>
    <w:rPr>
      <w:color w:val="0000FF"/>
      <w:u w:val="single"/>
    </w:rPr>
  </w:style>
  <w:style w:type="paragraph" w:styleId="BalloonText">
    <w:name w:val="Balloon Text"/>
    <w:basedOn w:val="Normal"/>
    <w:link w:val="BalloonTextChar"/>
    <w:uiPriority w:val="99"/>
    <w:semiHidden/>
    <w:unhideWhenUsed/>
    <w:rsid w:val="00911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34E"/>
    <w:rPr>
      <w:rFonts w:ascii="Tahoma" w:hAnsi="Tahoma" w:cs="Tahoma"/>
      <w:sz w:val="16"/>
      <w:szCs w:val="16"/>
    </w:rPr>
  </w:style>
  <w:style w:type="paragraph" w:customStyle="1" w:styleId="cnnfirst">
    <w:name w:val="cnn_first"/>
    <w:basedOn w:val="Normal"/>
    <w:rsid w:val="009247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4799"/>
    <w:rPr>
      <w:b/>
      <w:bCs/>
    </w:rPr>
  </w:style>
  <w:style w:type="character" w:styleId="Emphasis">
    <w:name w:val="Emphasis"/>
    <w:basedOn w:val="DefaultParagraphFont"/>
    <w:uiPriority w:val="20"/>
    <w:qFormat/>
    <w:rsid w:val="00924799"/>
    <w:rPr>
      <w:i/>
      <w:iCs/>
    </w:rPr>
  </w:style>
  <w:style w:type="paragraph" w:customStyle="1" w:styleId="border-bot1">
    <w:name w:val="border-bot1"/>
    <w:basedOn w:val="Normal"/>
    <w:rsid w:val="006A4F09"/>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A4F09"/>
    <w:rPr>
      <w:color w:val="800080" w:themeColor="followedHyperlink"/>
      <w:u w:val="single"/>
    </w:rPr>
  </w:style>
  <w:style w:type="paragraph" w:styleId="Header">
    <w:name w:val="header"/>
    <w:basedOn w:val="Normal"/>
    <w:link w:val="HeaderChar"/>
    <w:uiPriority w:val="99"/>
    <w:semiHidden/>
    <w:unhideWhenUsed/>
    <w:rsid w:val="00DC199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C1991"/>
  </w:style>
  <w:style w:type="paragraph" w:styleId="Footer">
    <w:name w:val="footer"/>
    <w:basedOn w:val="Normal"/>
    <w:link w:val="FooterChar"/>
    <w:uiPriority w:val="99"/>
    <w:unhideWhenUsed/>
    <w:rsid w:val="00DC19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1991"/>
  </w:style>
  <w:style w:type="paragraph" w:styleId="HTMLPreformatted">
    <w:name w:val="HTML Preformatted"/>
    <w:basedOn w:val="Normal"/>
    <w:link w:val="HTMLPreformattedChar"/>
    <w:uiPriority w:val="99"/>
    <w:semiHidden/>
    <w:unhideWhenUsed/>
    <w:rsid w:val="00F27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2789D"/>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2C7B55"/>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E810C0"/>
    <w:pPr>
      <w:ind w:left="720"/>
      <w:contextualSpacing/>
    </w:pPr>
  </w:style>
  <w:style w:type="character" w:customStyle="1" w:styleId="nlmx">
    <w:name w:val="nlm_x"/>
    <w:basedOn w:val="DefaultParagraphFont"/>
    <w:rsid w:val="00951BA5"/>
  </w:style>
  <w:style w:type="character" w:customStyle="1" w:styleId="nlmsource">
    <w:name w:val="nlm_source"/>
    <w:basedOn w:val="DefaultParagraphFont"/>
    <w:rsid w:val="00951BA5"/>
  </w:style>
  <w:style w:type="character" w:customStyle="1" w:styleId="fnt0">
    <w:name w:val="fnt0"/>
    <w:basedOn w:val="DefaultParagraphFont"/>
    <w:rsid w:val="00AE38F8"/>
  </w:style>
  <w:style w:type="character" w:styleId="HTMLCite">
    <w:name w:val="HTML Cite"/>
    <w:basedOn w:val="DefaultParagraphFont"/>
    <w:uiPriority w:val="99"/>
    <w:semiHidden/>
    <w:unhideWhenUsed/>
    <w:rsid w:val="00CC564C"/>
    <w:rPr>
      <w:i/>
      <w:iCs/>
    </w:rPr>
  </w:style>
  <w:style w:type="character" w:customStyle="1" w:styleId="cit-name-surname">
    <w:name w:val="cit-name-surname"/>
    <w:basedOn w:val="DefaultParagraphFont"/>
    <w:rsid w:val="00CC564C"/>
  </w:style>
  <w:style w:type="character" w:customStyle="1" w:styleId="cit-pub-date">
    <w:name w:val="cit-pub-date"/>
    <w:basedOn w:val="DefaultParagraphFont"/>
    <w:rsid w:val="00CC564C"/>
  </w:style>
  <w:style w:type="character" w:customStyle="1" w:styleId="cit-article-title">
    <w:name w:val="cit-article-title"/>
    <w:basedOn w:val="DefaultParagraphFont"/>
    <w:rsid w:val="00CC564C"/>
  </w:style>
  <w:style w:type="character" w:customStyle="1" w:styleId="cit-vol">
    <w:name w:val="cit-vol"/>
    <w:basedOn w:val="DefaultParagraphFont"/>
    <w:rsid w:val="00CC564C"/>
  </w:style>
  <w:style w:type="character" w:customStyle="1" w:styleId="cit-fpage">
    <w:name w:val="cit-fpage"/>
    <w:basedOn w:val="DefaultParagraphFont"/>
    <w:rsid w:val="00CC564C"/>
  </w:style>
  <w:style w:type="character" w:customStyle="1" w:styleId="cit-lpage">
    <w:name w:val="cit-lpage"/>
    <w:basedOn w:val="DefaultParagraphFont"/>
    <w:rsid w:val="00CC564C"/>
  </w:style>
  <w:style w:type="character" w:styleId="CommentReference">
    <w:name w:val="annotation reference"/>
    <w:basedOn w:val="DefaultParagraphFont"/>
    <w:uiPriority w:val="99"/>
    <w:semiHidden/>
    <w:unhideWhenUsed/>
    <w:rsid w:val="009C6BA9"/>
    <w:rPr>
      <w:sz w:val="18"/>
      <w:szCs w:val="18"/>
    </w:rPr>
  </w:style>
  <w:style w:type="paragraph" w:styleId="CommentText">
    <w:name w:val="annotation text"/>
    <w:basedOn w:val="Normal"/>
    <w:link w:val="CommentTextChar"/>
    <w:uiPriority w:val="99"/>
    <w:semiHidden/>
    <w:unhideWhenUsed/>
    <w:rsid w:val="009C6BA9"/>
    <w:pPr>
      <w:spacing w:line="240" w:lineRule="auto"/>
    </w:pPr>
    <w:rPr>
      <w:sz w:val="24"/>
      <w:szCs w:val="24"/>
    </w:rPr>
  </w:style>
  <w:style w:type="character" w:customStyle="1" w:styleId="CommentTextChar">
    <w:name w:val="Comment Text Char"/>
    <w:basedOn w:val="DefaultParagraphFont"/>
    <w:link w:val="CommentText"/>
    <w:uiPriority w:val="99"/>
    <w:semiHidden/>
    <w:rsid w:val="009C6BA9"/>
    <w:rPr>
      <w:sz w:val="24"/>
      <w:szCs w:val="24"/>
    </w:rPr>
  </w:style>
  <w:style w:type="paragraph" w:styleId="CommentSubject">
    <w:name w:val="annotation subject"/>
    <w:basedOn w:val="CommentText"/>
    <w:next w:val="CommentText"/>
    <w:link w:val="CommentSubjectChar"/>
    <w:uiPriority w:val="99"/>
    <w:semiHidden/>
    <w:unhideWhenUsed/>
    <w:rsid w:val="009C6BA9"/>
    <w:rPr>
      <w:b/>
      <w:bCs/>
      <w:sz w:val="20"/>
      <w:szCs w:val="20"/>
    </w:rPr>
  </w:style>
  <w:style w:type="character" w:customStyle="1" w:styleId="CommentSubjectChar">
    <w:name w:val="Comment Subject Char"/>
    <w:basedOn w:val="CommentTextChar"/>
    <w:link w:val="CommentSubject"/>
    <w:uiPriority w:val="99"/>
    <w:semiHidden/>
    <w:rsid w:val="009C6BA9"/>
    <w:rPr>
      <w:b/>
      <w:bCs/>
      <w:sz w:val="20"/>
      <w:szCs w:val="20"/>
    </w:rPr>
  </w:style>
  <w:style w:type="paragraph" w:styleId="PlainText">
    <w:name w:val="Plain Text"/>
    <w:basedOn w:val="Normal"/>
    <w:link w:val="PlainTextChar"/>
    <w:uiPriority w:val="99"/>
    <w:semiHidden/>
    <w:unhideWhenUsed/>
    <w:rsid w:val="00BF6B5A"/>
    <w:pPr>
      <w:spacing w:after="0" w:line="240" w:lineRule="auto"/>
    </w:pPr>
    <w:rPr>
      <w:rFonts w:ascii="Calibri" w:eastAsiaTheme="minorHAnsi" w:hAnsi="Calibri" w:cs="Calibri"/>
      <w:lang w:val="en-AU"/>
    </w:rPr>
  </w:style>
  <w:style w:type="character" w:customStyle="1" w:styleId="PlainTextChar">
    <w:name w:val="Plain Text Char"/>
    <w:basedOn w:val="DefaultParagraphFont"/>
    <w:link w:val="PlainText"/>
    <w:uiPriority w:val="99"/>
    <w:semiHidden/>
    <w:rsid w:val="00BF6B5A"/>
    <w:rPr>
      <w:rFonts w:ascii="Calibri" w:eastAsiaTheme="minorHAnsi" w:hAnsi="Calibri" w:cs="Calibri"/>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36185">
      <w:bodyDiv w:val="1"/>
      <w:marLeft w:val="0"/>
      <w:marRight w:val="0"/>
      <w:marTop w:val="0"/>
      <w:marBottom w:val="0"/>
      <w:divBdr>
        <w:top w:val="none" w:sz="0" w:space="0" w:color="auto"/>
        <w:left w:val="none" w:sz="0" w:space="0" w:color="auto"/>
        <w:bottom w:val="none" w:sz="0" w:space="0" w:color="auto"/>
        <w:right w:val="none" w:sz="0" w:space="0" w:color="auto"/>
      </w:divBdr>
    </w:div>
    <w:div w:id="144517806">
      <w:bodyDiv w:val="1"/>
      <w:marLeft w:val="0"/>
      <w:marRight w:val="0"/>
      <w:marTop w:val="0"/>
      <w:marBottom w:val="0"/>
      <w:divBdr>
        <w:top w:val="none" w:sz="0" w:space="0" w:color="auto"/>
        <w:left w:val="none" w:sz="0" w:space="0" w:color="auto"/>
        <w:bottom w:val="none" w:sz="0" w:space="0" w:color="auto"/>
        <w:right w:val="none" w:sz="0" w:space="0" w:color="auto"/>
      </w:divBdr>
    </w:div>
    <w:div w:id="257565046">
      <w:bodyDiv w:val="1"/>
      <w:marLeft w:val="0"/>
      <w:marRight w:val="0"/>
      <w:marTop w:val="0"/>
      <w:marBottom w:val="0"/>
      <w:divBdr>
        <w:top w:val="none" w:sz="0" w:space="0" w:color="auto"/>
        <w:left w:val="none" w:sz="0" w:space="0" w:color="auto"/>
        <w:bottom w:val="none" w:sz="0" w:space="0" w:color="auto"/>
        <w:right w:val="none" w:sz="0" w:space="0" w:color="auto"/>
      </w:divBdr>
      <w:divsChild>
        <w:div w:id="234902054">
          <w:marLeft w:val="720"/>
          <w:marRight w:val="0"/>
          <w:marTop w:val="58"/>
          <w:marBottom w:val="58"/>
          <w:divBdr>
            <w:top w:val="none" w:sz="0" w:space="0" w:color="auto"/>
            <w:left w:val="none" w:sz="0" w:space="0" w:color="auto"/>
            <w:bottom w:val="none" w:sz="0" w:space="0" w:color="auto"/>
            <w:right w:val="none" w:sz="0" w:space="0" w:color="auto"/>
          </w:divBdr>
        </w:div>
      </w:divsChild>
    </w:div>
    <w:div w:id="484784998">
      <w:bodyDiv w:val="1"/>
      <w:marLeft w:val="0"/>
      <w:marRight w:val="0"/>
      <w:marTop w:val="0"/>
      <w:marBottom w:val="0"/>
      <w:divBdr>
        <w:top w:val="none" w:sz="0" w:space="0" w:color="auto"/>
        <w:left w:val="none" w:sz="0" w:space="0" w:color="auto"/>
        <w:bottom w:val="none" w:sz="0" w:space="0" w:color="auto"/>
        <w:right w:val="none" w:sz="0" w:space="0" w:color="auto"/>
      </w:divBdr>
    </w:div>
    <w:div w:id="765884703">
      <w:bodyDiv w:val="1"/>
      <w:marLeft w:val="0"/>
      <w:marRight w:val="0"/>
      <w:marTop w:val="0"/>
      <w:marBottom w:val="0"/>
      <w:divBdr>
        <w:top w:val="none" w:sz="0" w:space="0" w:color="auto"/>
        <w:left w:val="none" w:sz="0" w:space="0" w:color="auto"/>
        <w:bottom w:val="none" w:sz="0" w:space="0" w:color="auto"/>
        <w:right w:val="none" w:sz="0" w:space="0" w:color="auto"/>
      </w:divBdr>
      <w:divsChild>
        <w:div w:id="94062675">
          <w:marLeft w:val="0"/>
          <w:marRight w:val="0"/>
          <w:marTop w:val="0"/>
          <w:marBottom w:val="0"/>
          <w:divBdr>
            <w:top w:val="none" w:sz="0" w:space="0" w:color="auto"/>
            <w:left w:val="none" w:sz="0" w:space="0" w:color="auto"/>
            <w:bottom w:val="none" w:sz="0" w:space="0" w:color="auto"/>
            <w:right w:val="none" w:sz="0" w:space="0" w:color="auto"/>
          </w:divBdr>
          <w:divsChild>
            <w:div w:id="174583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065489">
      <w:bodyDiv w:val="1"/>
      <w:marLeft w:val="0"/>
      <w:marRight w:val="0"/>
      <w:marTop w:val="0"/>
      <w:marBottom w:val="0"/>
      <w:divBdr>
        <w:top w:val="none" w:sz="0" w:space="0" w:color="auto"/>
        <w:left w:val="none" w:sz="0" w:space="0" w:color="auto"/>
        <w:bottom w:val="none" w:sz="0" w:space="0" w:color="auto"/>
        <w:right w:val="none" w:sz="0" w:space="0" w:color="auto"/>
      </w:divBdr>
    </w:div>
    <w:div w:id="985550042">
      <w:bodyDiv w:val="1"/>
      <w:marLeft w:val="0"/>
      <w:marRight w:val="0"/>
      <w:marTop w:val="0"/>
      <w:marBottom w:val="0"/>
      <w:divBdr>
        <w:top w:val="none" w:sz="0" w:space="0" w:color="auto"/>
        <w:left w:val="none" w:sz="0" w:space="0" w:color="auto"/>
        <w:bottom w:val="none" w:sz="0" w:space="0" w:color="auto"/>
        <w:right w:val="none" w:sz="0" w:space="0" w:color="auto"/>
      </w:divBdr>
    </w:div>
    <w:div w:id="1159887791">
      <w:bodyDiv w:val="1"/>
      <w:marLeft w:val="0"/>
      <w:marRight w:val="0"/>
      <w:marTop w:val="0"/>
      <w:marBottom w:val="0"/>
      <w:divBdr>
        <w:top w:val="none" w:sz="0" w:space="0" w:color="auto"/>
        <w:left w:val="none" w:sz="0" w:space="0" w:color="auto"/>
        <w:bottom w:val="none" w:sz="0" w:space="0" w:color="auto"/>
        <w:right w:val="none" w:sz="0" w:space="0" w:color="auto"/>
      </w:divBdr>
    </w:div>
    <w:div w:id="1167210690">
      <w:bodyDiv w:val="1"/>
      <w:marLeft w:val="0"/>
      <w:marRight w:val="0"/>
      <w:marTop w:val="0"/>
      <w:marBottom w:val="0"/>
      <w:divBdr>
        <w:top w:val="none" w:sz="0" w:space="0" w:color="auto"/>
        <w:left w:val="none" w:sz="0" w:space="0" w:color="auto"/>
        <w:bottom w:val="none" w:sz="0" w:space="0" w:color="auto"/>
        <w:right w:val="none" w:sz="0" w:space="0" w:color="auto"/>
      </w:divBdr>
    </w:div>
    <w:div w:id="1210997130">
      <w:bodyDiv w:val="1"/>
      <w:marLeft w:val="0"/>
      <w:marRight w:val="0"/>
      <w:marTop w:val="0"/>
      <w:marBottom w:val="0"/>
      <w:divBdr>
        <w:top w:val="none" w:sz="0" w:space="0" w:color="auto"/>
        <w:left w:val="none" w:sz="0" w:space="0" w:color="auto"/>
        <w:bottom w:val="none" w:sz="0" w:space="0" w:color="auto"/>
        <w:right w:val="none" w:sz="0" w:space="0" w:color="auto"/>
      </w:divBdr>
    </w:div>
    <w:div w:id="1275089752">
      <w:bodyDiv w:val="1"/>
      <w:marLeft w:val="0"/>
      <w:marRight w:val="0"/>
      <w:marTop w:val="0"/>
      <w:marBottom w:val="0"/>
      <w:divBdr>
        <w:top w:val="none" w:sz="0" w:space="0" w:color="auto"/>
        <w:left w:val="none" w:sz="0" w:space="0" w:color="auto"/>
        <w:bottom w:val="none" w:sz="0" w:space="0" w:color="auto"/>
        <w:right w:val="none" w:sz="0" w:space="0" w:color="auto"/>
      </w:divBdr>
    </w:div>
    <w:div w:id="1372341272">
      <w:bodyDiv w:val="1"/>
      <w:marLeft w:val="0"/>
      <w:marRight w:val="0"/>
      <w:marTop w:val="0"/>
      <w:marBottom w:val="0"/>
      <w:divBdr>
        <w:top w:val="none" w:sz="0" w:space="0" w:color="auto"/>
        <w:left w:val="none" w:sz="0" w:space="0" w:color="auto"/>
        <w:bottom w:val="none" w:sz="0" w:space="0" w:color="auto"/>
        <w:right w:val="none" w:sz="0" w:space="0" w:color="auto"/>
      </w:divBdr>
    </w:div>
    <w:div w:id="1635059464">
      <w:bodyDiv w:val="1"/>
      <w:marLeft w:val="0"/>
      <w:marRight w:val="0"/>
      <w:marTop w:val="0"/>
      <w:marBottom w:val="0"/>
      <w:divBdr>
        <w:top w:val="none" w:sz="0" w:space="0" w:color="auto"/>
        <w:left w:val="none" w:sz="0" w:space="0" w:color="auto"/>
        <w:bottom w:val="none" w:sz="0" w:space="0" w:color="auto"/>
        <w:right w:val="none" w:sz="0" w:space="0" w:color="auto"/>
      </w:divBdr>
    </w:div>
    <w:div w:id="1797135239">
      <w:bodyDiv w:val="1"/>
      <w:marLeft w:val="0"/>
      <w:marRight w:val="0"/>
      <w:marTop w:val="0"/>
      <w:marBottom w:val="0"/>
      <w:divBdr>
        <w:top w:val="none" w:sz="0" w:space="0" w:color="auto"/>
        <w:left w:val="none" w:sz="0" w:space="0" w:color="auto"/>
        <w:bottom w:val="none" w:sz="0" w:space="0" w:color="auto"/>
        <w:right w:val="none" w:sz="0" w:space="0" w:color="auto"/>
      </w:divBdr>
    </w:div>
    <w:div w:id="1883253121">
      <w:bodyDiv w:val="1"/>
      <w:marLeft w:val="0"/>
      <w:marRight w:val="0"/>
      <w:marTop w:val="0"/>
      <w:marBottom w:val="0"/>
      <w:divBdr>
        <w:top w:val="none" w:sz="0" w:space="0" w:color="auto"/>
        <w:left w:val="none" w:sz="0" w:space="0" w:color="auto"/>
        <w:bottom w:val="none" w:sz="0" w:space="0" w:color="auto"/>
        <w:right w:val="none" w:sz="0" w:space="0" w:color="auto"/>
      </w:divBdr>
    </w:div>
    <w:div w:id="205711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www.mars.com/global/brands/chocolate.aspx" TargetMode="External"/><Relationship Id="rId25" Type="http://schemas.openxmlformats.org/officeDocument/2006/relationships/image" Target="media/image13.png"/><Relationship Id="rId33" Type="http://schemas.openxmlformats.org/officeDocument/2006/relationships/hyperlink" Target="http://www.youtube.com/watch?v=Y4MnpzG5Sqc" TargetMode="External"/><Relationship Id="rId2" Type="http://schemas.openxmlformats.org/officeDocument/2006/relationships/numbering" Target="numbering.xml"/><Relationship Id="rId16" Type="http://schemas.openxmlformats.org/officeDocument/2006/relationships/hyperlink" Target="http://www.mars.com/global/about-mars/principles-in-action-summary.aspx" TargetMode="External"/><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hyperlink" Target="http://thecnnfreedomproject.blogs.cnn.com/2012/01/16/chocolate-explainer/" TargetMode="External"/><Relationship Id="rId5" Type="http://schemas.openxmlformats.org/officeDocument/2006/relationships/settings" Target="settings.xml"/><Relationship Id="rId15" Type="http://schemas.openxmlformats.org/officeDocument/2006/relationships/hyperlink" Target="http://www.mars.com/global/brands.aspx"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7.png"/><Relationship Id="rId31" Type="http://schemas.openxmlformats.org/officeDocument/2006/relationships/hyperlink" Target="http://thecnnfreedomproject.blogs.cnn.com/2012/01/12/chocolates-child-slaves/"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mars.com/global/about-mars/history.aspx"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http://news.bbc.co.uk/panorama/hi/front_page/newsid_8584000/8584930.stm"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D8E36-58C0-40CB-B0AD-70F146310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2239</Words>
  <Characters>12766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QUT</Company>
  <LinksUpToDate>false</LinksUpToDate>
  <CharactersWithSpaces>14976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mathewss</dc:creator>
  <cp:lastModifiedBy>shane</cp:lastModifiedBy>
  <cp:revision>6</cp:revision>
  <cp:lastPrinted>2013-02-03T23:22:00Z</cp:lastPrinted>
  <dcterms:created xsi:type="dcterms:W3CDTF">2013-02-20T03:30:00Z</dcterms:created>
  <dcterms:modified xsi:type="dcterms:W3CDTF">2017-02-28T11:00:00Z</dcterms:modified>
</cp:coreProperties>
</file>